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81B" w:rsidRPr="00C95A31" w:rsidRDefault="007C25EC" w:rsidP="004773A0">
      <w:pPr>
        <w:pStyle w:val="Title"/>
        <w:jc w:val="left"/>
        <w:rPr>
          <w:sz w:val="30"/>
          <w:szCs w:val="30"/>
          <w:u w:val="none"/>
        </w:rPr>
      </w:pPr>
      <w:r w:rsidRPr="00C95A31">
        <w:rPr>
          <w:sz w:val="30"/>
          <w:szCs w:val="30"/>
          <w:u w:val="none"/>
        </w:rPr>
        <w:t>BP/AR</w:t>
      </w:r>
      <w:r w:rsidR="00983CA0" w:rsidRPr="00C95A31">
        <w:rPr>
          <w:sz w:val="30"/>
          <w:szCs w:val="30"/>
          <w:u w:val="none"/>
        </w:rPr>
        <w:t xml:space="preserve"> 5145.7</w:t>
      </w:r>
      <w:r w:rsidRPr="00C95A31">
        <w:rPr>
          <w:sz w:val="30"/>
          <w:szCs w:val="30"/>
          <w:u w:val="none"/>
        </w:rPr>
        <w:t xml:space="preserve"> - Sexual Harassment; BP/A</w:t>
      </w:r>
      <w:r w:rsidR="002B4213" w:rsidRPr="00C95A31">
        <w:rPr>
          <w:sz w:val="30"/>
          <w:szCs w:val="30"/>
          <w:u w:val="none"/>
        </w:rPr>
        <w:t xml:space="preserve">R </w:t>
      </w:r>
      <w:r w:rsidRPr="00C95A31">
        <w:rPr>
          <w:sz w:val="30"/>
          <w:szCs w:val="30"/>
          <w:u w:val="none"/>
        </w:rPr>
        <w:t>1312.3 - Uniform Complaint Procedures</w:t>
      </w:r>
    </w:p>
    <w:p w:rsidR="00983CA0" w:rsidRPr="00C95A31" w:rsidRDefault="00983CA0" w:rsidP="00111574">
      <w:pPr>
        <w:rPr>
          <w:rFonts w:ascii="Calibri" w:hAnsi="Calibri" w:cs="Calibri"/>
          <w:color w:val="000000"/>
        </w:rPr>
      </w:pPr>
    </w:p>
    <w:p w:rsidR="00983CA0" w:rsidRPr="00C95A31" w:rsidRDefault="007C25EC" w:rsidP="00983CA0">
      <w:pPr>
        <w:rPr>
          <w:rFonts w:ascii="Calibri" w:hAnsi="Calibri" w:cs="Calibri"/>
          <w:color w:val="000000"/>
          <w:sz w:val="24"/>
          <w:szCs w:val="24"/>
        </w:rPr>
      </w:pPr>
      <w:r w:rsidRPr="00C95A31">
        <w:rPr>
          <w:rFonts w:ascii="Calibri" w:hAnsi="Calibri" w:cs="Calibri"/>
          <w:color w:val="000000"/>
          <w:sz w:val="24"/>
          <w:szCs w:val="24"/>
        </w:rPr>
        <w:t>Examples of types of conduct which are prohibited and which may constitut</w:t>
      </w:r>
      <w:r w:rsidR="00A05E30" w:rsidRPr="00C95A31">
        <w:rPr>
          <w:rFonts w:ascii="Calibri" w:hAnsi="Calibri" w:cs="Calibri"/>
          <w:color w:val="000000"/>
          <w:sz w:val="24"/>
          <w:szCs w:val="24"/>
        </w:rPr>
        <w:t>e sexual harassment include:</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1.</w:t>
      </w:r>
      <w:r w:rsidRPr="00C95A31">
        <w:rPr>
          <w:rFonts w:ascii="Calibri" w:hAnsi="Calibri" w:cs="Calibri"/>
          <w:color w:val="000000"/>
          <w:sz w:val="24"/>
          <w:szCs w:val="24"/>
        </w:rPr>
        <w:tab/>
        <w:t>Unwelcome leering, sexu</w:t>
      </w:r>
      <w:r w:rsidR="006E3D1F" w:rsidRPr="00C95A31">
        <w:rPr>
          <w:rFonts w:ascii="Calibri" w:hAnsi="Calibri" w:cs="Calibri"/>
          <w:color w:val="000000"/>
          <w:sz w:val="24"/>
          <w:szCs w:val="24"/>
        </w:rPr>
        <w:t>al flirtations, or propositions</w:t>
      </w:r>
    </w:p>
    <w:p w:rsidR="00983CA0" w:rsidRPr="00C95A31" w:rsidRDefault="007C25EC" w:rsidP="006E3D1F">
      <w:pPr>
        <w:ind w:left="1440" w:hanging="720"/>
        <w:rPr>
          <w:rFonts w:ascii="Calibri" w:hAnsi="Calibri" w:cs="Calibri"/>
          <w:color w:val="000000"/>
          <w:sz w:val="24"/>
          <w:szCs w:val="24"/>
        </w:rPr>
      </w:pPr>
      <w:r w:rsidRPr="00C95A31">
        <w:rPr>
          <w:rFonts w:ascii="Calibri" w:hAnsi="Calibri" w:cs="Calibri"/>
          <w:color w:val="000000"/>
          <w:sz w:val="24"/>
          <w:szCs w:val="24"/>
        </w:rPr>
        <w:t>2.</w:t>
      </w:r>
      <w:r w:rsidRPr="00C95A31">
        <w:rPr>
          <w:rFonts w:ascii="Calibri" w:hAnsi="Calibri" w:cs="Calibri"/>
          <w:color w:val="000000"/>
          <w:sz w:val="24"/>
          <w:szCs w:val="24"/>
        </w:rPr>
        <w:tab/>
        <w:t>Unwelcome sexual slurs, epithets, threats, verbal abuse, derogatory comments, or sexually degrading descriptions</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3.</w:t>
      </w:r>
      <w:r w:rsidRPr="00C95A31">
        <w:rPr>
          <w:rFonts w:ascii="Calibri" w:hAnsi="Calibri" w:cs="Calibri"/>
          <w:color w:val="000000"/>
          <w:sz w:val="24"/>
          <w:szCs w:val="24"/>
        </w:rPr>
        <w:tab/>
        <w:t>Graphic verbal comments about an individual's body or overly personal conversation</w:t>
      </w:r>
    </w:p>
    <w:p w:rsidR="00983CA0" w:rsidRPr="00C95A31" w:rsidRDefault="007C25EC" w:rsidP="00D20C38">
      <w:pPr>
        <w:pStyle w:val="BodyTextIndent"/>
      </w:pPr>
      <w:r w:rsidRPr="00C95A31">
        <w:t>4.</w:t>
      </w:r>
      <w:r w:rsidRPr="00C95A31">
        <w:tab/>
        <w:t>Sexual jokes, derogatory posters, notes, stories, cartoons, drawings, pictures, obscene gestures, or computer-generated images of a sexual nature</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5.</w:t>
      </w:r>
      <w:r w:rsidRPr="00C95A31">
        <w:rPr>
          <w:rFonts w:ascii="Calibri" w:hAnsi="Calibri" w:cs="Calibri"/>
          <w:color w:val="000000"/>
          <w:sz w:val="24"/>
          <w:szCs w:val="24"/>
        </w:rPr>
        <w:tab/>
        <w:t>Spreading sexual rumors</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6.</w:t>
      </w:r>
      <w:r w:rsidRPr="00C95A31">
        <w:rPr>
          <w:rFonts w:ascii="Calibri" w:hAnsi="Calibri" w:cs="Calibri"/>
          <w:color w:val="000000"/>
          <w:sz w:val="24"/>
          <w:szCs w:val="24"/>
        </w:rPr>
        <w:tab/>
        <w:t>Teasing or sexual remarks about students enrolled in a predominantly single-sex class</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7.</w:t>
      </w:r>
      <w:r w:rsidRPr="00C95A31">
        <w:rPr>
          <w:rFonts w:ascii="Calibri" w:hAnsi="Calibri" w:cs="Calibri"/>
          <w:color w:val="000000"/>
          <w:sz w:val="24"/>
          <w:szCs w:val="24"/>
        </w:rPr>
        <w:tab/>
        <w:t>Massaging, grabbing, fondling, stroking, or brushing the body</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8.</w:t>
      </w:r>
      <w:r w:rsidRPr="00C95A31">
        <w:rPr>
          <w:rFonts w:ascii="Calibri" w:hAnsi="Calibri" w:cs="Calibri"/>
          <w:color w:val="000000"/>
          <w:sz w:val="24"/>
          <w:szCs w:val="24"/>
        </w:rPr>
        <w:tab/>
        <w:t>Touching an individual's body or clothes in a sexual way</w:t>
      </w:r>
    </w:p>
    <w:p w:rsidR="00983CA0" w:rsidRPr="00C95A31" w:rsidRDefault="007C25EC" w:rsidP="006E3D1F">
      <w:pPr>
        <w:ind w:left="1440" w:hanging="720"/>
        <w:rPr>
          <w:rFonts w:ascii="Calibri" w:hAnsi="Calibri" w:cs="Calibri"/>
          <w:color w:val="000000"/>
          <w:sz w:val="24"/>
          <w:szCs w:val="24"/>
        </w:rPr>
      </w:pPr>
      <w:r w:rsidRPr="00C95A31">
        <w:rPr>
          <w:rFonts w:ascii="Calibri" w:hAnsi="Calibri" w:cs="Calibri"/>
          <w:color w:val="000000"/>
          <w:sz w:val="24"/>
          <w:szCs w:val="24"/>
        </w:rPr>
        <w:t>9.</w:t>
      </w:r>
      <w:r w:rsidRPr="00C95A31">
        <w:rPr>
          <w:rFonts w:ascii="Calibri" w:hAnsi="Calibri" w:cs="Calibri"/>
          <w:color w:val="000000"/>
          <w:sz w:val="24"/>
          <w:szCs w:val="24"/>
        </w:rPr>
        <w:tab/>
        <w:t>Impeding or blocking movements or any physical interference with school activities when directed at an individual on the basis of sex</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10.</w:t>
      </w:r>
      <w:r w:rsidRPr="00C95A31">
        <w:rPr>
          <w:rFonts w:ascii="Calibri" w:hAnsi="Calibri" w:cs="Calibri"/>
          <w:color w:val="000000"/>
          <w:sz w:val="24"/>
          <w:szCs w:val="24"/>
        </w:rPr>
        <w:tab/>
        <w:t>Displaying sexually suggestive objects</w:t>
      </w:r>
    </w:p>
    <w:p w:rsidR="00983CA0" w:rsidRPr="00C95A31" w:rsidRDefault="007C25EC" w:rsidP="006E3D1F">
      <w:pPr>
        <w:ind w:firstLine="720"/>
        <w:rPr>
          <w:rFonts w:ascii="Calibri" w:hAnsi="Calibri" w:cs="Calibri"/>
          <w:color w:val="000000"/>
          <w:sz w:val="24"/>
          <w:szCs w:val="24"/>
        </w:rPr>
      </w:pPr>
      <w:r w:rsidRPr="00C95A31">
        <w:rPr>
          <w:rFonts w:ascii="Calibri" w:hAnsi="Calibri" w:cs="Calibri"/>
          <w:color w:val="000000"/>
          <w:sz w:val="24"/>
          <w:szCs w:val="24"/>
        </w:rPr>
        <w:t>11.</w:t>
      </w:r>
      <w:r w:rsidRPr="00C95A31">
        <w:rPr>
          <w:rFonts w:ascii="Calibri" w:hAnsi="Calibri" w:cs="Calibri"/>
          <w:color w:val="000000"/>
          <w:sz w:val="24"/>
          <w:szCs w:val="24"/>
        </w:rPr>
        <w:tab/>
        <w:t xml:space="preserve">Sexual </w:t>
      </w:r>
      <w:r w:rsidR="00303466" w:rsidRPr="00C95A31">
        <w:rPr>
          <w:rFonts w:ascii="Calibri" w:hAnsi="Calibri" w:cs="Calibri"/>
          <w:color w:val="000000"/>
          <w:sz w:val="24"/>
          <w:szCs w:val="24"/>
        </w:rPr>
        <w:t xml:space="preserve">violence, including sexual </w:t>
      </w:r>
      <w:r w:rsidRPr="00C95A31">
        <w:rPr>
          <w:rFonts w:ascii="Calibri" w:hAnsi="Calibri" w:cs="Calibri"/>
          <w:color w:val="000000"/>
          <w:sz w:val="24"/>
          <w:szCs w:val="24"/>
        </w:rPr>
        <w:t>assault, sexual battery, or sexual coercion</w:t>
      </w:r>
    </w:p>
    <w:p w:rsidR="00983CA0" w:rsidRPr="00C95A31" w:rsidRDefault="007C25EC" w:rsidP="00596F85">
      <w:pPr>
        <w:ind w:left="1440" w:hanging="720"/>
        <w:rPr>
          <w:rFonts w:ascii="Calibri" w:hAnsi="Calibri" w:cs="Calibri"/>
          <w:color w:val="000000"/>
          <w:sz w:val="24"/>
          <w:szCs w:val="24"/>
        </w:rPr>
      </w:pPr>
      <w:r w:rsidRPr="00C95A31">
        <w:rPr>
          <w:rFonts w:ascii="Calibri" w:hAnsi="Calibri" w:cs="Calibri"/>
          <w:color w:val="000000"/>
          <w:sz w:val="24"/>
          <w:szCs w:val="24"/>
        </w:rPr>
        <w:t>12.</w:t>
      </w:r>
      <w:r w:rsidRPr="00C95A31">
        <w:rPr>
          <w:rFonts w:ascii="Calibri" w:hAnsi="Calibri" w:cs="Calibri"/>
          <w:color w:val="000000"/>
          <w:sz w:val="24"/>
          <w:szCs w:val="24"/>
        </w:rPr>
        <w:tab/>
        <w:t>Electronic communications</w:t>
      </w:r>
      <w:r w:rsidR="00596F85" w:rsidRPr="00C95A31">
        <w:rPr>
          <w:rFonts w:ascii="Calibri" w:hAnsi="Calibri" w:cs="Calibri"/>
          <w:color w:val="000000"/>
          <w:sz w:val="24"/>
          <w:szCs w:val="24"/>
        </w:rPr>
        <w:t xml:space="preserve">, such as through social media or text messaging, that contain </w:t>
      </w:r>
      <w:r w:rsidRPr="00C95A31">
        <w:rPr>
          <w:rFonts w:ascii="Calibri" w:hAnsi="Calibri" w:cs="Calibri"/>
          <w:color w:val="000000"/>
          <w:sz w:val="24"/>
          <w:szCs w:val="24"/>
        </w:rPr>
        <w:t>comments, words, or images described above</w:t>
      </w:r>
    </w:p>
    <w:p w:rsidR="006E1718" w:rsidRDefault="007C25EC" w:rsidP="00111574">
      <w:pPr>
        <w:rPr>
          <w:rFonts w:ascii="Calibri" w:hAnsi="Calibri" w:cs="Calibri"/>
          <w:color w:val="000000"/>
          <w:sz w:val="24"/>
          <w:szCs w:val="24"/>
        </w:rPr>
      </w:pPr>
      <w:r>
        <w:rPr>
          <w:noProof/>
        </w:rPr>
        <mc:AlternateContent>
          <mc:Choice Requires="wps">
            <w:drawing>
              <wp:anchor distT="0" distB="0" distL="114300" distR="114300" simplePos="0" relativeHeight="251658240" behindDoc="1" locked="0" layoutInCell="1" allowOverlap="1">
                <wp:simplePos x="0" y="0"/>
                <wp:positionH relativeFrom="page">
                  <wp:posOffset>38100</wp:posOffset>
                </wp:positionH>
                <wp:positionV relativeFrom="paragraph">
                  <wp:posOffset>157480</wp:posOffset>
                </wp:positionV>
                <wp:extent cx="10058400" cy="875030"/>
                <wp:effectExtent l="0" t="0" r="0" b="1270"/>
                <wp:wrapNone/>
                <wp:docPr id="3" name="Rectangle 3"/>
                <wp:cNvGraphicFramePr/>
                <a:graphic xmlns:a="http://schemas.openxmlformats.org/drawingml/2006/main">
                  <a:graphicData uri="http://schemas.microsoft.com/office/word/2010/wordprocessingShape">
                    <wps:wsp>
                      <wps:cNvSpPr/>
                      <wps:spPr>
                        <a:xfrm>
                          <a:off x="0" y="0"/>
                          <a:ext cx="10058400" cy="875030"/>
                        </a:xfrm>
                        <a:prstGeom prst="rect">
                          <a:avLst/>
                        </a:prstGeom>
                        <a:solidFill>
                          <a:schemeClr val="bg1">
                            <a:lumMod val="6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F21694" id="Rectangle 3" o:spid="_x0000_s1026" style="position:absolute;margin-left:3pt;margin-top:12.4pt;width:11in;height:6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" fillcolor="#a5a5a5 [2092]" stroked="f" strokeweight="1pt">
                <v:fill opacity="32896f"/>
                <w10:wrap anchorx="page"/>
              </v:rect>
            </w:pict>
          </mc:Fallback>
        </mc:AlternateContent>
      </w:r>
    </w:p>
    <w:p w:rsidR="0043481B" w:rsidRPr="00C95A31" w:rsidRDefault="007C25EC" w:rsidP="000F27CC">
      <w:pPr>
        <w:jc w:val="center"/>
        <w:rPr>
          <w:rFonts w:ascii="Calibri" w:hAnsi="Calibri" w:cs="Calibri"/>
          <w:b/>
          <w:color w:val="000000"/>
          <w:sz w:val="28"/>
          <w:szCs w:val="28"/>
        </w:rPr>
      </w:pPr>
      <w:r w:rsidRPr="00C95A31">
        <w:rPr>
          <w:rFonts w:ascii="Calibri" w:hAnsi="Calibri" w:cs="Calibri"/>
          <w:b/>
          <w:color w:val="000000"/>
          <w:sz w:val="28"/>
          <w:szCs w:val="28"/>
        </w:rPr>
        <w:t>To Report a Complaint of Sexual Harassment</w:t>
      </w:r>
      <w:r w:rsidR="00C762C2" w:rsidRPr="00C95A31">
        <w:rPr>
          <w:rFonts w:ascii="Calibri" w:hAnsi="Calibri" w:cs="Calibri"/>
          <w:b/>
          <w:color w:val="000000"/>
          <w:sz w:val="28"/>
          <w:szCs w:val="28"/>
        </w:rPr>
        <w:t xml:space="preserve"> or Obtain Additional Information Related to this Posting</w:t>
      </w:r>
      <w:r w:rsidRPr="00C95A31">
        <w:rPr>
          <w:rFonts w:ascii="Calibri" w:hAnsi="Calibri" w:cs="Calibri"/>
          <w:b/>
          <w:color w:val="000000"/>
          <w:sz w:val="28"/>
          <w:szCs w:val="28"/>
        </w:rPr>
        <w:t>, You May Contact</w:t>
      </w:r>
      <w:r w:rsidR="00C762C2" w:rsidRPr="00C95A31">
        <w:rPr>
          <w:rFonts w:ascii="Calibri" w:hAnsi="Calibri" w:cs="Calibri"/>
          <w:b/>
          <w:color w:val="000000"/>
          <w:sz w:val="28"/>
          <w:szCs w:val="28"/>
        </w:rPr>
        <w:t xml:space="preserve"> the Below or Any School Site Administrator</w:t>
      </w:r>
      <w:r w:rsidRPr="00C95A31">
        <w:rPr>
          <w:rFonts w:ascii="Calibri" w:hAnsi="Calibri" w:cs="Calibri"/>
          <w:b/>
          <w:color w:val="000000"/>
          <w:sz w:val="28"/>
          <w:szCs w:val="28"/>
        </w:rPr>
        <w:t>:</w:t>
      </w:r>
    </w:p>
    <w:p w:rsidR="00596F85" w:rsidRPr="00C95A31" w:rsidRDefault="004E3942" w:rsidP="00596F85">
      <w:pPr>
        <w:jc w:val="center"/>
        <w:rPr>
          <w:rFonts w:ascii="Calibri" w:hAnsi="Calibri" w:cs="Calibri"/>
          <w:b/>
          <w:color w:val="000000"/>
          <w:sz w:val="28"/>
          <w:szCs w:val="28"/>
        </w:rPr>
      </w:pPr>
      <w:r>
        <w:rPr>
          <w:rFonts w:ascii="Calibri" w:hAnsi="Calibri" w:cs="Calibri"/>
          <w:b/>
          <w:color w:val="000000"/>
          <w:sz w:val="28"/>
          <w:szCs w:val="28"/>
        </w:rPr>
        <w:t>Name</w:t>
      </w:r>
      <w:r w:rsidR="00C95A31" w:rsidRPr="00C95A31">
        <w:rPr>
          <w:rFonts w:ascii="Calibri" w:hAnsi="Calibri" w:cs="Calibri"/>
          <w:b/>
          <w:color w:val="000000"/>
          <w:sz w:val="28"/>
          <w:szCs w:val="28"/>
        </w:rPr>
        <w:t xml:space="preserve">, </w:t>
      </w:r>
      <w:r>
        <w:rPr>
          <w:rFonts w:ascii="Calibri" w:hAnsi="Calibri" w:cs="Calibri"/>
          <w:b/>
          <w:color w:val="000000"/>
          <w:sz w:val="28"/>
          <w:szCs w:val="28"/>
        </w:rPr>
        <w:t>Title IX Director</w:t>
      </w:r>
      <w:r w:rsidR="00C95A31" w:rsidRPr="00C95A31">
        <w:rPr>
          <w:rFonts w:ascii="Calibri" w:hAnsi="Calibri" w:cs="Calibri"/>
          <w:b/>
          <w:color w:val="000000"/>
          <w:sz w:val="28"/>
          <w:szCs w:val="28"/>
        </w:rPr>
        <w:t xml:space="preserve"> </w:t>
      </w:r>
      <w:r>
        <w:rPr>
          <w:rFonts w:ascii="Calibri" w:hAnsi="Calibri" w:cs="Calibri"/>
          <w:b/>
          <w:color w:val="000000"/>
          <w:sz w:val="28"/>
          <w:szCs w:val="28"/>
        </w:rPr>
        <w:t>000–000</w:t>
      </w:r>
      <w:r w:rsidR="000F365B" w:rsidRPr="00C95A31">
        <w:rPr>
          <w:rFonts w:ascii="Calibri" w:hAnsi="Calibri" w:cs="Calibri"/>
          <w:b/>
          <w:color w:val="000000"/>
          <w:sz w:val="28"/>
          <w:szCs w:val="28"/>
        </w:rPr>
        <w:t>-</w:t>
      </w:r>
      <w:r>
        <w:rPr>
          <w:rFonts w:ascii="Calibri" w:hAnsi="Calibri" w:cs="Calibri"/>
          <w:b/>
          <w:color w:val="000000"/>
          <w:sz w:val="28"/>
          <w:szCs w:val="28"/>
        </w:rPr>
        <w:t>0000</w:t>
      </w:r>
      <w:r w:rsidR="003414A0">
        <w:rPr>
          <w:rFonts w:ascii="Calibri" w:hAnsi="Calibri" w:cs="Calibri"/>
          <w:b/>
          <w:color w:val="000000"/>
          <w:sz w:val="28"/>
          <w:szCs w:val="28"/>
        </w:rPr>
        <w:t xml:space="preserve"> or</w:t>
      </w:r>
      <w:r w:rsidR="007273D2" w:rsidRPr="00C95A31">
        <w:rPr>
          <w:rFonts w:ascii="Calibri" w:hAnsi="Calibri" w:cs="Calibri"/>
          <w:b/>
          <w:color w:val="000000"/>
          <w:sz w:val="28"/>
          <w:szCs w:val="28"/>
        </w:rPr>
        <w:t xml:space="preserve"> </w:t>
      </w:r>
      <w:hyperlink r:id="rId8" w:history="1">
        <w:r w:rsidRPr="00B75DCE">
          <w:rPr>
            <w:rStyle w:val="Hyperlink"/>
            <w:rFonts w:ascii="Calibri" w:hAnsi="Calibri" w:cs="Calibri"/>
            <w:b/>
            <w:sz w:val="28"/>
            <w:szCs w:val="28"/>
          </w:rPr>
          <w:t>email@email.net</w:t>
        </w:r>
      </w:hyperlink>
    </w:p>
    <w:p w:rsidR="00C95A31" w:rsidRPr="00C95A31" w:rsidRDefault="00C95A31" w:rsidP="00596F85">
      <w:pPr>
        <w:jc w:val="center"/>
        <w:rPr>
          <w:rFonts w:ascii="Calibri" w:hAnsi="Calibri" w:cs="Calibri"/>
          <w:b/>
          <w:color w:val="000000"/>
          <w:sz w:val="28"/>
          <w:szCs w:val="28"/>
        </w:rPr>
      </w:pPr>
    </w:p>
    <w:p w:rsidR="00C95A31" w:rsidRDefault="00C95A31" w:rsidP="00303466">
      <w:pPr>
        <w:rPr>
          <w:rFonts w:ascii="Calibri" w:hAnsi="Calibri" w:cs="Calibri"/>
          <w:color w:val="000000"/>
          <w:sz w:val="24"/>
          <w:szCs w:val="24"/>
        </w:rPr>
      </w:pPr>
    </w:p>
    <w:p w:rsidR="00303466" w:rsidRPr="00C95A31" w:rsidRDefault="007C25EC" w:rsidP="00303466">
      <w:pPr>
        <w:rPr>
          <w:rFonts w:ascii="Calibri" w:hAnsi="Calibri" w:cs="Calibri"/>
          <w:color w:val="000000"/>
          <w:sz w:val="24"/>
          <w:szCs w:val="24"/>
        </w:rPr>
      </w:pPr>
      <w:r w:rsidRPr="00C95A31">
        <w:rPr>
          <w:rFonts w:ascii="Calibri" w:hAnsi="Calibri" w:cs="Calibri"/>
          <w:color w:val="000000"/>
          <w:sz w:val="24"/>
          <w:szCs w:val="24"/>
        </w:rPr>
        <w:t xml:space="preserve">Any Student Reporting Incidents of Sexual Harassment (Complainant and/or Victim): </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Has the right to file a formal written complaint with the District.</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Will be provided support services by the District/school site upon receipt of their complaint, which may include counseling, academic support services, and/or a “no contact” order.</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May agree to engage in procedures to informally resolve their complaint, as appropriate under AR 1312.3.</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Will be given the opportunity to explain and provide evidence related to their complaint.</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Will receive notice of the outcome of their complaint, as described in AR 1312.3.</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Will receive information about how to appeal the outcome</w:t>
      </w:r>
      <w:r w:rsidR="007273D2">
        <w:rPr>
          <w:rFonts w:ascii="Calibri" w:hAnsi="Calibri" w:cs="Calibri"/>
          <w:color w:val="000000"/>
          <w:sz w:val="24"/>
          <w:szCs w:val="24"/>
        </w:rPr>
        <w:t xml:space="preserve"> of</w:t>
      </w:r>
      <w:r w:rsidRPr="00C95A31">
        <w:rPr>
          <w:rFonts w:ascii="Calibri" w:hAnsi="Calibri" w:cs="Calibri"/>
          <w:color w:val="000000"/>
          <w:sz w:val="24"/>
          <w:szCs w:val="24"/>
        </w:rPr>
        <w:t xml:space="preserve"> their complaint to the California Department of Education, should they disagree with it, as described in AR 1312.3.</w:t>
      </w:r>
    </w:p>
    <w:p w:rsidR="00303466" w:rsidRPr="00C95A31" w:rsidRDefault="007C25EC" w:rsidP="00303466">
      <w:pPr>
        <w:pStyle w:val="ListParagraph"/>
        <w:numPr>
          <w:ilvl w:val="0"/>
          <w:numId w:val="5"/>
        </w:numPr>
        <w:rPr>
          <w:rFonts w:ascii="Calibri" w:hAnsi="Calibri" w:cs="Calibri"/>
          <w:color w:val="000000"/>
          <w:sz w:val="24"/>
          <w:szCs w:val="24"/>
        </w:rPr>
      </w:pPr>
      <w:r w:rsidRPr="00C95A31">
        <w:rPr>
          <w:rFonts w:ascii="Calibri" w:hAnsi="Calibri" w:cs="Calibri"/>
          <w:color w:val="000000"/>
          <w:sz w:val="24"/>
          <w:szCs w:val="24"/>
        </w:rPr>
        <w:t>May file their complaint directly with the US Department of Education, Office for Civil Rights.</w:t>
      </w:r>
    </w:p>
    <w:p w:rsidR="00111574" w:rsidRPr="00C95A31" w:rsidRDefault="00111574" w:rsidP="00111574">
      <w:pPr>
        <w:rPr>
          <w:rFonts w:ascii="Calibri" w:hAnsi="Calibri" w:cs="Calibri"/>
          <w:color w:val="000000"/>
          <w:sz w:val="24"/>
          <w:szCs w:val="24"/>
        </w:rPr>
      </w:pPr>
    </w:p>
    <w:p w:rsidR="00303466" w:rsidRPr="00C95A31" w:rsidRDefault="007C25EC" w:rsidP="00303466">
      <w:pPr>
        <w:rPr>
          <w:rFonts w:ascii="Calibri" w:hAnsi="Calibri" w:cs="Calibri"/>
          <w:color w:val="000000"/>
          <w:sz w:val="24"/>
          <w:szCs w:val="24"/>
        </w:rPr>
      </w:pPr>
      <w:r w:rsidRPr="00C95A31">
        <w:rPr>
          <w:rFonts w:ascii="Calibri" w:hAnsi="Calibri" w:cs="Calibri"/>
          <w:color w:val="000000"/>
          <w:sz w:val="24"/>
          <w:szCs w:val="24"/>
        </w:rPr>
        <w:t>The Individual Named in the Complaint (Respondent/Alleged Offender):</w:t>
      </w:r>
    </w:p>
    <w:p w:rsidR="00303466" w:rsidRPr="00C95A31" w:rsidRDefault="007C25EC" w:rsidP="00303466">
      <w:pPr>
        <w:pStyle w:val="ListParagraph"/>
        <w:numPr>
          <w:ilvl w:val="0"/>
          <w:numId w:val="8"/>
        </w:numPr>
        <w:rPr>
          <w:rFonts w:ascii="Calibri" w:hAnsi="Calibri" w:cs="Calibri"/>
          <w:color w:val="000000"/>
          <w:sz w:val="24"/>
          <w:szCs w:val="24"/>
        </w:rPr>
      </w:pPr>
      <w:r w:rsidRPr="00C95A31">
        <w:rPr>
          <w:rFonts w:ascii="Calibri" w:hAnsi="Calibri" w:cs="Calibri"/>
          <w:color w:val="000000"/>
          <w:sz w:val="24"/>
          <w:szCs w:val="24"/>
        </w:rPr>
        <w:t>Will be informed of the claims brought forth against them.</w:t>
      </w:r>
    </w:p>
    <w:p w:rsidR="00303466" w:rsidRPr="00C95A31" w:rsidRDefault="007C25EC" w:rsidP="00303466">
      <w:pPr>
        <w:pStyle w:val="ListParagraph"/>
        <w:numPr>
          <w:ilvl w:val="0"/>
          <w:numId w:val="8"/>
        </w:numPr>
        <w:rPr>
          <w:rFonts w:ascii="Calibri" w:hAnsi="Calibri" w:cs="Calibri"/>
          <w:color w:val="000000"/>
          <w:sz w:val="24"/>
          <w:szCs w:val="24"/>
        </w:rPr>
      </w:pPr>
      <w:r w:rsidRPr="00C95A31">
        <w:rPr>
          <w:rFonts w:ascii="Calibri" w:hAnsi="Calibri" w:cs="Calibri"/>
          <w:color w:val="000000"/>
          <w:sz w:val="24"/>
          <w:szCs w:val="24"/>
        </w:rPr>
        <w:t>Will be provided support services by the District/school site, while any complaint is pending against them, which may include counseling, academic support services, and/or a “no contact” order.</w:t>
      </w:r>
    </w:p>
    <w:p w:rsidR="00303466" w:rsidRPr="00C95A31" w:rsidRDefault="007C25EC" w:rsidP="00303466">
      <w:pPr>
        <w:pStyle w:val="ListParagraph"/>
        <w:numPr>
          <w:ilvl w:val="0"/>
          <w:numId w:val="8"/>
        </w:numPr>
        <w:rPr>
          <w:rFonts w:ascii="Calibri" w:hAnsi="Calibri" w:cs="Calibri"/>
          <w:color w:val="000000"/>
          <w:sz w:val="24"/>
          <w:szCs w:val="24"/>
        </w:rPr>
      </w:pPr>
      <w:r w:rsidRPr="00C95A31">
        <w:rPr>
          <w:rFonts w:ascii="Calibri" w:hAnsi="Calibri" w:cs="Calibri"/>
          <w:color w:val="000000"/>
          <w:sz w:val="24"/>
          <w:szCs w:val="24"/>
        </w:rPr>
        <w:t>May agree to engage in procedures to informally resolve the complaint brought forth against them, as appropriate under AR 1312.3.</w:t>
      </w:r>
    </w:p>
    <w:p w:rsidR="00303466" w:rsidRPr="00C95A31" w:rsidRDefault="007C25EC" w:rsidP="00303466">
      <w:pPr>
        <w:pStyle w:val="ListParagraph"/>
        <w:numPr>
          <w:ilvl w:val="0"/>
          <w:numId w:val="8"/>
        </w:numPr>
        <w:rPr>
          <w:rFonts w:ascii="Calibri" w:hAnsi="Calibri" w:cs="Calibri"/>
          <w:color w:val="000000"/>
          <w:sz w:val="24"/>
          <w:szCs w:val="24"/>
        </w:rPr>
      </w:pPr>
      <w:r w:rsidRPr="00C95A31">
        <w:rPr>
          <w:rFonts w:ascii="Calibri" w:hAnsi="Calibri" w:cs="Calibri"/>
          <w:color w:val="000000"/>
          <w:sz w:val="24"/>
          <w:szCs w:val="24"/>
        </w:rPr>
        <w:t>Will be given the opportunity to respond to and provide evidence related to the complaint.</w:t>
      </w:r>
    </w:p>
    <w:p w:rsidR="00111574" w:rsidRDefault="007C25EC" w:rsidP="00111574">
      <w:pPr>
        <w:pStyle w:val="ListParagraph"/>
        <w:numPr>
          <w:ilvl w:val="0"/>
          <w:numId w:val="8"/>
        </w:numPr>
        <w:rPr>
          <w:rFonts w:ascii="Calibri" w:hAnsi="Calibri" w:cs="Calibri"/>
          <w:color w:val="000000"/>
          <w:sz w:val="24"/>
          <w:szCs w:val="24"/>
        </w:rPr>
      </w:pPr>
      <w:r w:rsidRPr="00C95A31">
        <w:rPr>
          <w:rFonts w:ascii="Calibri" w:hAnsi="Calibri" w:cs="Calibri"/>
          <w:color w:val="000000"/>
          <w:sz w:val="24"/>
          <w:szCs w:val="24"/>
        </w:rPr>
        <w:t>Will receive notice of the outcome of the complaint brought forth against them, as described in AR 1312.3.</w:t>
      </w:r>
    </w:p>
    <w:p w:rsidR="00C95A31" w:rsidRPr="00C95A31" w:rsidRDefault="00C95A31" w:rsidP="007273D2">
      <w:pPr>
        <w:pStyle w:val="ListParagraph"/>
        <w:rPr>
          <w:rFonts w:ascii="Calibri" w:hAnsi="Calibri" w:cs="Calibri"/>
          <w:color w:val="000000"/>
          <w:sz w:val="24"/>
          <w:szCs w:val="24"/>
        </w:rPr>
      </w:pPr>
    </w:p>
    <w:p w:rsidR="00303466" w:rsidRPr="00C95A31" w:rsidRDefault="007C25EC" w:rsidP="00303466">
      <w:pPr>
        <w:rPr>
          <w:rFonts w:ascii="Calibri" w:hAnsi="Calibri" w:cs="Calibri"/>
          <w:color w:val="000000"/>
          <w:sz w:val="24"/>
          <w:szCs w:val="24"/>
        </w:rPr>
      </w:pPr>
      <w:r w:rsidRPr="00C95A31">
        <w:rPr>
          <w:rFonts w:ascii="Calibri" w:hAnsi="Calibri" w:cs="Calibri"/>
          <w:color w:val="000000"/>
          <w:sz w:val="24"/>
          <w:szCs w:val="24"/>
        </w:rPr>
        <w:t>The District/School Site:</w:t>
      </w:r>
    </w:p>
    <w:p w:rsidR="00303466" w:rsidRPr="00C95A31" w:rsidRDefault="007C25EC" w:rsidP="00303466">
      <w:pPr>
        <w:pStyle w:val="ListParagraph"/>
        <w:numPr>
          <w:ilvl w:val="0"/>
          <w:numId w:val="2"/>
        </w:numPr>
        <w:rPr>
          <w:rFonts w:ascii="Calibri" w:hAnsi="Calibri" w:cs="Calibri"/>
          <w:color w:val="000000"/>
          <w:sz w:val="24"/>
          <w:szCs w:val="24"/>
        </w:rPr>
      </w:pPr>
      <w:r w:rsidRPr="00C95A31">
        <w:rPr>
          <w:rFonts w:ascii="Calibri" w:hAnsi="Calibri" w:cs="Calibri"/>
          <w:color w:val="000000"/>
          <w:sz w:val="24"/>
          <w:szCs w:val="24"/>
        </w:rPr>
        <w:t xml:space="preserve">Will report complaints of sexual harassment to the District’s Title IX Coordinator or designee for processing.  The designee will initiate an investigation into the complaint.  At the conclusion of the investigation, the designee will issue notice of the outcome to the Complainant/Victim and Respondent/Alleged Offender, in accordance with AR 1312.3. </w:t>
      </w:r>
    </w:p>
    <w:p w:rsidR="00303466" w:rsidRPr="00C95A31" w:rsidRDefault="007C25EC" w:rsidP="00303466">
      <w:pPr>
        <w:pStyle w:val="ListParagraph"/>
        <w:numPr>
          <w:ilvl w:val="0"/>
          <w:numId w:val="2"/>
        </w:numPr>
        <w:rPr>
          <w:rFonts w:ascii="Calibri" w:hAnsi="Calibri" w:cs="Calibri"/>
          <w:color w:val="000000"/>
          <w:sz w:val="24"/>
          <w:szCs w:val="24"/>
        </w:rPr>
      </w:pPr>
      <w:r w:rsidRPr="00C95A31">
        <w:rPr>
          <w:rFonts w:ascii="Calibri" w:hAnsi="Calibri" w:cs="Calibri"/>
          <w:color w:val="000000"/>
          <w:sz w:val="24"/>
          <w:szCs w:val="24"/>
        </w:rPr>
        <w:t>Will assist in providing support services for the Complainant/Victim and Respondent/Alleged Offender while any complaint is pending.</w:t>
      </w:r>
    </w:p>
    <w:p w:rsidR="00303466" w:rsidRPr="00C95A31" w:rsidRDefault="007C25EC" w:rsidP="00303466">
      <w:pPr>
        <w:pStyle w:val="ListParagraph"/>
        <w:numPr>
          <w:ilvl w:val="0"/>
          <w:numId w:val="2"/>
        </w:numPr>
        <w:rPr>
          <w:rFonts w:ascii="Calibri" w:hAnsi="Calibri" w:cs="Calibri"/>
          <w:color w:val="000000"/>
          <w:sz w:val="24"/>
          <w:szCs w:val="24"/>
        </w:rPr>
      </w:pPr>
      <w:r w:rsidRPr="00C95A31">
        <w:rPr>
          <w:rFonts w:ascii="Calibri" w:hAnsi="Calibri" w:cs="Calibri"/>
          <w:color w:val="000000"/>
          <w:sz w:val="24"/>
          <w:szCs w:val="24"/>
        </w:rPr>
        <w:t>Will keep all complaints and allegations of sexual harassment confidential, except as necessary to carry out the investigation or take other subsequent necessary action.</w:t>
      </w:r>
    </w:p>
    <w:p w:rsidR="00303466" w:rsidRPr="00C95A31" w:rsidRDefault="007C25EC" w:rsidP="00303466">
      <w:pPr>
        <w:pStyle w:val="ListParagraph"/>
        <w:numPr>
          <w:ilvl w:val="0"/>
          <w:numId w:val="2"/>
        </w:numPr>
        <w:rPr>
          <w:rFonts w:ascii="Calibri" w:hAnsi="Calibri" w:cs="Calibri"/>
          <w:color w:val="000000"/>
          <w:sz w:val="24"/>
          <w:szCs w:val="24"/>
        </w:rPr>
      </w:pPr>
      <w:r w:rsidRPr="00C95A31">
        <w:rPr>
          <w:rFonts w:ascii="Calibri" w:hAnsi="Calibri" w:cs="Calibri"/>
          <w:color w:val="000000"/>
          <w:sz w:val="24"/>
          <w:szCs w:val="24"/>
        </w:rPr>
        <w:t xml:space="preserve">Will implement appropriate corrective actions in cases </w:t>
      </w:r>
      <w:r w:rsidR="007273D2">
        <w:rPr>
          <w:rFonts w:ascii="Calibri" w:hAnsi="Calibri" w:cs="Calibri"/>
          <w:color w:val="000000"/>
          <w:sz w:val="24"/>
          <w:szCs w:val="24"/>
        </w:rPr>
        <w:t xml:space="preserve">where </w:t>
      </w:r>
      <w:r w:rsidRPr="00C95A31">
        <w:rPr>
          <w:rFonts w:ascii="Calibri" w:hAnsi="Calibri" w:cs="Calibri"/>
          <w:color w:val="000000"/>
          <w:sz w:val="24"/>
          <w:szCs w:val="24"/>
        </w:rPr>
        <w:t>there ha</w:t>
      </w:r>
      <w:r w:rsidR="007273D2">
        <w:rPr>
          <w:rFonts w:ascii="Calibri" w:hAnsi="Calibri" w:cs="Calibri"/>
          <w:color w:val="000000"/>
          <w:sz w:val="24"/>
          <w:szCs w:val="24"/>
        </w:rPr>
        <w:t>s been a violation of District p</w:t>
      </w:r>
      <w:r w:rsidRPr="00C95A31">
        <w:rPr>
          <w:rFonts w:ascii="Calibri" w:hAnsi="Calibri" w:cs="Calibri"/>
          <w:color w:val="000000"/>
          <w:sz w:val="24"/>
          <w:szCs w:val="24"/>
        </w:rPr>
        <w:t xml:space="preserve">olicy. </w:t>
      </w:r>
    </w:p>
    <w:p w:rsidR="000072E6" w:rsidRPr="00C95A31" w:rsidRDefault="007C25EC" w:rsidP="00303466">
      <w:pPr>
        <w:pStyle w:val="ListParagraph"/>
        <w:rPr>
          <w:rFonts w:ascii="Calibri" w:hAnsi="Calibri" w:cs="Calibri"/>
          <w:color w:val="000000"/>
          <w:sz w:val="23"/>
          <w:szCs w:val="23"/>
        </w:rPr>
      </w:pPr>
      <w:r w:rsidRPr="00C95A31">
        <w:rPr>
          <w:rFonts w:ascii="Calibri" w:hAnsi="Calibri" w:cs="Calibri"/>
          <w:color w:val="000000"/>
          <w:sz w:val="23"/>
          <w:szCs w:val="23"/>
        </w:rPr>
        <w:t xml:space="preserve"> </w:t>
      </w:r>
    </w:p>
    <w:sectPr w:rsidR="000072E6" w:rsidRPr="00C95A31" w:rsidSect="00C95A31">
      <w:headerReference w:type="even" r:id="rId9"/>
      <w:headerReference w:type="default" r:id="rId10"/>
      <w:footerReference w:type="even" r:id="rId11"/>
      <w:footerReference w:type="default" r:id="rId12"/>
      <w:headerReference w:type="first" r:id="rId13"/>
      <w:footerReference w:type="first" r:id="rId14"/>
      <w:pgSz w:w="12240" w:h="20160" w:code="5"/>
      <w:pgMar w:top="144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43" w:rsidRDefault="00C12843">
      <w:r>
        <w:separator/>
      </w:r>
    </w:p>
  </w:endnote>
  <w:endnote w:type="continuationSeparator" w:id="0">
    <w:p w:rsidR="00C12843" w:rsidRDefault="00C1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AF" w:rsidRDefault="00CE5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8A" w:rsidRPr="0089558A" w:rsidRDefault="007C25EC" w:rsidP="000C2B48">
    <w:pPr>
      <w:pStyle w:val="Footer"/>
      <w:tabs>
        <w:tab w:val="clear" w:pos="4680"/>
        <w:tab w:val="clear" w:pos="9360"/>
        <w:tab w:val="right" w:pos="14400"/>
      </w:tabs>
    </w:pPr>
    <w:r>
      <w:rPr>
        <w:noProof/>
      </w:rPr>
      <mc:AlternateContent>
        <mc:Choice Requires="wps">
          <w:drawing>
            <wp:anchor distT="0" distB="0" distL="114300" distR="114300" simplePos="0" relativeHeight="251657728" behindDoc="1" locked="0" layoutInCell="1" allowOverlap="1">
              <wp:simplePos x="0" y="0"/>
              <wp:positionH relativeFrom="page">
                <wp:align>right</wp:align>
              </wp:positionH>
              <wp:positionV relativeFrom="paragraph">
                <wp:posOffset>-72118</wp:posOffset>
              </wp:positionV>
              <wp:extent cx="10058400" cy="646158"/>
              <wp:effectExtent l="0" t="0" r="0" b="1905"/>
              <wp:wrapNone/>
              <wp:docPr id="2" name="Rectangle 2"/>
              <wp:cNvGraphicFramePr/>
              <a:graphic xmlns:a="http://schemas.openxmlformats.org/drawingml/2006/main">
                <a:graphicData uri="http://schemas.microsoft.com/office/word/2010/wordprocessingShape">
                  <wps:wsp>
                    <wps:cNvSpPr/>
                    <wps:spPr>
                      <a:xfrm>
                        <a:off x="0" y="0"/>
                        <a:ext cx="10058400" cy="646158"/>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2B48" w:rsidRDefault="000C2B48" w:rsidP="000C2B4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40.8pt;margin-top:-5.7pt;width:11in;height:50.9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" fillcolor="#4472c4 [3208]" stroked="f" strokeweight="1pt">
              <v:textbox>
                <w:txbxContent>
                  <w:p w:rsidR="000C2B48" w:rsidRDefault="000C2B48" w:rsidP="000C2B48">
                    <w:pPr>
                      <w:jc w:val="center"/>
                    </w:pPr>
                  </w:p>
                </w:txbxContent>
              </v:textbox>
              <w10:wrap anchorx="page"/>
            </v:rect>
          </w:pict>
        </mc:Fallback>
      </mc:AlternateContent>
    </w:r>
    <w:r w:rsidR="009D6E8A">
      <w:tab/>
      <w:t>01/</w:t>
    </w:r>
    <w:r w:rsidR="000C2B48">
      <w:t>2020 OEE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AF" w:rsidRDefault="00CE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43" w:rsidRDefault="00C12843">
      <w:r>
        <w:separator/>
      </w:r>
    </w:p>
  </w:footnote>
  <w:footnote w:type="continuationSeparator" w:id="0">
    <w:p w:rsidR="00C12843" w:rsidRDefault="00C1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AF" w:rsidRDefault="00CE5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A0" w:rsidRPr="00CB2414" w:rsidRDefault="00CE5BAF" w:rsidP="00CE5BAF">
    <w:pPr>
      <w:pStyle w:val="Header"/>
      <w:tabs>
        <w:tab w:val="clear" w:pos="4680"/>
        <w:tab w:val="clear" w:pos="9360"/>
        <w:tab w:val="left" w:pos="1814"/>
        <w:tab w:val="left" w:pos="2610"/>
      </w:tabs>
      <w:rPr>
        <w:sz w:val="48"/>
        <w:szCs w:val="48"/>
      </w:rPr>
    </w:pPr>
    <w:r>
      <w:rPr>
        <w:noProof/>
      </w:rPr>
      <mc:AlternateContent>
        <mc:Choice Requires="wps">
          <w:drawing>
            <wp:anchor distT="0" distB="0" distL="114300" distR="114300" simplePos="0" relativeHeight="251656704" behindDoc="1" locked="0" layoutInCell="1" allowOverlap="1">
              <wp:simplePos x="0" y="0"/>
              <wp:positionH relativeFrom="page">
                <wp:posOffset>-2743200</wp:posOffset>
              </wp:positionH>
              <wp:positionV relativeFrom="paragraph">
                <wp:posOffset>-466725</wp:posOffset>
              </wp:positionV>
              <wp:extent cx="11096625" cy="878205"/>
              <wp:effectExtent l="0" t="0" r="9525" b="0"/>
              <wp:wrapNone/>
              <wp:docPr id="1" name="Rectangle 1"/>
              <wp:cNvGraphicFramePr/>
              <a:graphic xmlns:a="http://schemas.openxmlformats.org/drawingml/2006/main">
                <a:graphicData uri="http://schemas.microsoft.com/office/word/2010/wordprocessingShape">
                  <wps:wsp>
                    <wps:cNvSpPr/>
                    <wps:spPr>
                      <a:xfrm>
                        <a:off x="0" y="0"/>
                        <a:ext cx="11096625" cy="87820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3A0" w:rsidRDefault="004773A0" w:rsidP="004773A0">
                          <w:pPr>
                            <w:pStyle w:val="NoSpacing"/>
                            <w:jc w:val="right"/>
                          </w:pPr>
                          <w:r>
                            <w:t xml:space="preserve">                         </w:t>
                          </w:r>
                        </w:p>
                        <w:p w:rsidR="004773A0" w:rsidRPr="00BE3664" w:rsidRDefault="00CE5BAF" w:rsidP="00CE5BAF">
                          <w:pPr>
                            <w:pStyle w:val="Title"/>
                            <w:ind w:left="6480"/>
                            <w:jc w:val="left"/>
                            <w:rPr>
                              <w:b/>
                              <w:sz w:val="34"/>
                              <w:szCs w:val="34"/>
                              <w:u w:val="none"/>
                            </w:rPr>
                          </w:pPr>
                          <w:r>
                            <w:rPr>
                              <w:b/>
                              <w:sz w:val="34"/>
                              <w:szCs w:val="34"/>
                              <w:u w:val="none"/>
                            </w:rPr>
                            <w:t xml:space="preserve">               </w:t>
                          </w:r>
                          <w:r w:rsidR="004E3942">
                            <w:rPr>
                              <w:b/>
                              <w:sz w:val="34"/>
                              <w:szCs w:val="34"/>
                              <w:u w:val="none"/>
                            </w:rPr>
                            <w:t xml:space="preserve">ANY PLACE </w:t>
                          </w:r>
                          <w:r w:rsidR="004773A0" w:rsidRPr="00BE3664">
                            <w:rPr>
                              <w:b/>
                              <w:sz w:val="34"/>
                              <w:szCs w:val="34"/>
                              <w:u w:val="none"/>
                            </w:rPr>
                            <w:t>UNIFIED SCHOOL DISTRIC</w:t>
                          </w:r>
                          <w:r w:rsidR="00BE3664">
                            <w:rPr>
                              <w:b/>
                              <w:sz w:val="34"/>
                              <w:szCs w:val="34"/>
                              <w:u w:val="none"/>
                            </w:rPr>
                            <w:t>T</w:t>
                          </w:r>
                        </w:p>
                        <w:p w:rsidR="004773A0" w:rsidRPr="00C95A31" w:rsidRDefault="004773A0" w:rsidP="00CE5BAF">
                          <w:pPr>
                            <w:pStyle w:val="Title"/>
                            <w:ind w:left="5760"/>
                            <w:jc w:val="left"/>
                            <w:rPr>
                              <w:b/>
                              <w:sz w:val="34"/>
                              <w:szCs w:val="34"/>
                              <w:u w:val="none"/>
                            </w:rPr>
                          </w:pPr>
                          <w:r w:rsidRPr="00C95A31">
                            <w:rPr>
                              <w:b/>
                              <w:sz w:val="34"/>
                              <w:szCs w:val="34"/>
                              <w:u w:val="none"/>
                            </w:rPr>
                            <w:t>NOTICE OF STUDENT POLIC</w:t>
                          </w:r>
                          <w:r>
                            <w:rPr>
                              <w:b/>
                              <w:sz w:val="34"/>
                              <w:szCs w:val="34"/>
                              <w:u w:val="none"/>
                            </w:rPr>
                            <w:t>Y PROHIBITING SEXUAL HARASSMENT</w:t>
                          </w:r>
                        </w:p>
                        <w:p w:rsidR="009231E6" w:rsidRDefault="009231E6" w:rsidP="00CE5BAF"/>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in;margin-top:-36.75pt;width:873.75pt;height:69.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" fillcolor="#4472c4 [3208]" stroked="f" strokeweight="1pt">
              <v:textbox>
                <w:txbxContent>
                  <w:p w:rsidR="004773A0" w:rsidRDefault="004773A0" w:rsidP="004773A0">
                    <w:pPr>
                      <w:pStyle w:val="NoSpacing"/>
                      <w:jc w:val="right"/>
                    </w:pPr>
                    <w:r>
                      <w:t xml:space="preserve">                         </w:t>
                    </w:r>
                  </w:p>
                  <w:p w:rsidR="004773A0" w:rsidRPr="00BE3664" w:rsidRDefault="00CE5BAF" w:rsidP="00CE5BAF">
                    <w:pPr>
                      <w:pStyle w:val="Title"/>
                      <w:ind w:left="6480"/>
                      <w:jc w:val="left"/>
                      <w:rPr>
                        <w:b/>
                        <w:sz w:val="34"/>
                        <w:szCs w:val="34"/>
                        <w:u w:val="none"/>
                      </w:rPr>
                    </w:pPr>
                    <w:r>
                      <w:rPr>
                        <w:b/>
                        <w:sz w:val="34"/>
                        <w:szCs w:val="34"/>
                        <w:u w:val="none"/>
                      </w:rPr>
                      <w:t xml:space="preserve">               </w:t>
                    </w:r>
                    <w:r w:rsidR="004E3942">
                      <w:rPr>
                        <w:b/>
                        <w:sz w:val="34"/>
                        <w:szCs w:val="34"/>
                        <w:u w:val="none"/>
                      </w:rPr>
                      <w:t xml:space="preserve">ANY PLACE </w:t>
                    </w:r>
                    <w:r w:rsidR="004773A0" w:rsidRPr="00BE3664">
                      <w:rPr>
                        <w:b/>
                        <w:sz w:val="34"/>
                        <w:szCs w:val="34"/>
                        <w:u w:val="none"/>
                      </w:rPr>
                      <w:t>UNIFIED SCHOOL DISTRIC</w:t>
                    </w:r>
                    <w:r w:rsidR="00BE3664">
                      <w:rPr>
                        <w:b/>
                        <w:sz w:val="34"/>
                        <w:szCs w:val="34"/>
                        <w:u w:val="none"/>
                      </w:rPr>
                      <w:t>T</w:t>
                    </w:r>
                  </w:p>
                  <w:p w:rsidR="004773A0" w:rsidRPr="00C95A31" w:rsidRDefault="004773A0" w:rsidP="00CE5BAF">
                    <w:pPr>
                      <w:pStyle w:val="Title"/>
                      <w:ind w:left="5760"/>
                      <w:jc w:val="left"/>
                      <w:rPr>
                        <w:b/>
                        <w:sz w:val="34"/>
                        <w:szCs w:val="34"/>
                        <w:u w:val="none"/>
                      </w:rPr>
                    </w:pPr>
                    <w:r w:rsidRPr="00C95A31">
                      <w:rPr>
                        <w:b/>
                        <w:sz w:val="34"/>
                        <w:szCs w:val="34"/>
                        <w:u w:val="none"/>
                      </w:rPr>
                      <w:t>NOTICE OF STUDENT POLIC</w:t>
                    </w:r>
                    <w:r>
                      <w:rPr>
                        <w:b/>
                        <w:sz w:val="34"/>
                        <w:szCs w:val="34"/>
                        <w:u w:val="none"/>
                      </w:rPr>
                      <w:t>Y PROHIBITING SEXUAL HARASSMENT</w:t>
                    </w:r>
                  </w:p>
                  <w:p w:rsidR="009231E6" w:rsidRDefault="009231E6" w:rsidP="00CE5BAF"/>
                </w:txbxContent>
              </v:textbox>
              <w10:wrap anchorx="page"/>
            </v:rect>
          </w:pict>
        </mc:Fallback>
      </mc:AlternateContent>
    </w:r>
    <w:sdt>
      <w:sdtPr>
        <w:rPr>
          <w:sz w:val="48"/>
          <w:szCs w:val="48"/>
        </w:rPr>
        <w:id w:val="-1881385787"/>
        <w:docPartObj>
          <w:docPartGallery w:val="Watermarks"/>
          <w:docPartUnique/>
        </w:docPartObj>
      </w:sdtPr>
      <w:sdtEndPr/>
      <w:sdtContent>
        <w:r>
          <w:rPr>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sz w:val="48"/>
        <w:szCs w:val="48"/>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AF" w:rsidRDefault="00CE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EFC"/>
    <w:multiLevelType w:val="hybridMultilevel"/>
    <w:tmpl w:val="6318FE1E"/>
    <w:lvl w:ilvl="0" w:tplc="72C2DFD4">
      <w:start w:val="1"/>
      <w:numFmt w:val="bullet"/>
      <w:lvlText w:val=""/>
      <w:lvlJc w:val="left"/>
      <w:pPr>
        <w:ind w:left="1440" w:hanging="360"/>
      </w:pPr>
      <w:rPr>
        <w:rFonts w:ascii="Symbol" w:hAnsi="Symbol" w:hint="default"/>
      </w:rPr>
    </w:lvl>
    <w:lvl w:ilvl="1" w:tplc="493E28C2" w:tentative="1">
      <w:start w:val="1"/>
      <w:numFmt w:val="bullet"/>
      <w:lvlText w:val="o"/>
      <w:lvlJc w:val="left"/>
      <w:pPr>
        <w:ind w:left="2160" w:hanging="360"/>
      </w:pPr>
      <w:rPr>
        <w:rFonts w:ascii="Courier New" w:hAnsi="Courier New" w:cs="Courier New" w:hint="default"/>
      </w:rPr>
    </w:lvl>
    <w:lvl w:ilvl="2" w:tplc="0C323462" w:tentative="1">
      <w:start w:val="1"/>
      <w:numFmt w:val="bullet"/>
      <w:lvlText w:val=""/>
      <w:lvlJc w:val="left"/>
      <w:pPr>
        <w:ind w:left="2880" w:hanging="360"/>
      </w:pPr>
      <w:rPr>
        <w:rFonts w:ascii="Wingdings" w:hAnsi="Wingdings" w:hint="default"/>
      </w:rPr>
    </w:lvl>
    <w:lvl w:ilvl="3" w:tplc="E4F0725A" w:tentative="1">
      <w:start w:val="1"/>
      <w:numFmt w:val="bullet"/>
      <w:lvlText w:val=""/>
      <w:lvlJc w:val="left"/>
      <w:pPr>
        <w:ind w:left="3600" w:hanging="360"/>
      </w:pPr>
      <w:rPr>
        <w:rFonts w:ascii="Symbol" w:hAnsi="Symbol" w:hint="default"/>
      </w:rPr>
    </w:lvl>
    <w:lvl w:ilvl="4" w:tplc="4CBAD2B6" w:tentative="1">
      <w:start w:val="1"/>
      <w:numFmt w:val="bullet"/>
      <w:lvlText w:val="o"/>
      <w:lvlJc w:val="left"/>
      <w:pPr>
        <w:ind w:left="4320" w:hanging="360"/>
      </w:pPr>
      <w:rPr>
        <w:rFonts w:ascii="Courier New" w:hAnsi="Courier New" w:cs="Courier New" w:hint="default"/>
      </w:rPr>
    </w:lvl>
    <w:lvl w:ilvl="5" w:tplc="0A5E125A" w:tentative="1">
      <w:start w:val="1"/>
      <w:numFmt w:val="bullet"/>
      <w:lvlText w:val=""/>
      <w:lvlJc w:val="left"/>
      <w:pPr>
        <w:ind w:left="5040" w:hanging="360"/>
      </w:pPr>
      <w:rPr>
        <w:rFonts w:ascii="Wingdings" w:hAnsi="Wingdings" w:hint="default"/>
      </w:rPr>
    </w:lvl>
    <w:lvl w:ilvl="6" w:tplc="7200EA40" w:tentative="1">
      <w:start w:val="1"/>
      <w:numFmt w:val="bullet"/>
      <w:lvlText w:val=""/>
      <w:lvlJc w:val="left"/>
      <w:pPr>
        <w:ind w:left="5760" w:hanging="360"/>
      </w:pPr>
      <w:rPr>
        <w:rFonts w:ascii="Symbol" w:hAnsi="Symbol" w:hint="default"/>
      </w:rPr>
    </w:lvl>
    <w:lvl w:ilvl="7" w:tplc="3C0877DC" w:tentative="1">
      <w:start w:val="1"/>
      <w:numFmt w:val="bullet"/>
      <w:lvlText w:val="o"/>
      <w:lvlJc w:val="left"/>
      <w:pPr>
        <w:ind w:left="6480" w:hanging="360"/>
      </w:pPr>
      <w:rPr>
        <w:rFonts w:ascii="Courier New" w:hAnsi="Courier New" w:cs="Courier New" w:hint="default"/>
      </w:rPr>
    </w:lvl>
    <w:lvl w:ilvl="8" w:tplc="B8AE7F98" w:tentative="1">
      <w:start w:val="1"/>
      <w:numFmt w:val="bullet"/>
      <w:lvlText w:val=""/>
      <w:lvlJc w:val="left"/>
      <w:pPr>
        <w:ind w:left="7200" w:hanging="360"/>
      </w:pPr>
      <w:rPr>
        <w:rFonts w:ascii="Wingdings" w:hAnsi="Wingdings" w:hint="default"/>
      </w:rPr>
    </w:lvl>
  </w:abstractNum>
  <w:abstractNum w:abstractNumId="1" w15:restartNumberingAfterBreak="0">
    <w:nsid w:val="1FA371AD"/>
    <w:multiLevelType w:val="hybridMultilevel"/>
    <w:tmpl w:val="761C8458"/>
    <w:lvl w:ilvl="0" w:tplc="784C7CE8">
      <w:start w:val="1"/>
      <w:numFmt w:val="bullet"/>
      <w:lvlText w:val=""/>
      <w:lvlJc w:val="left"/>
      <w:pPr>
        <w:ind w:left="1440" w:hanging="360"/>
      </w:pPr>
      <w:rPr>
        <w:rFonts w:ascii="Symbol" w:hAnsi="Symbol" w:hint="default"/>
      </w:rPr>
    </w:lvl>
    <w:lvl w:ilvl="1" w:tplc="6C9C0170" w:tentative="1">
      <w:start w:val="1"/>
      <w:numFmt w:val="bullet"/>
      <w:lvlText w:val="o"/>
      <w:lvlJc w:val="left"/>
      <w:pPr>
        <w:ind w:left="2160" w:hanging="360"/>
      </w:pPr>
      <w:rPr>
        <w:rFonts w:ascii="Courier New" w:hAnsi="Courier New" w:cs="Courier New" w:hint="default"/>
      </w:rPr>
    </w:lvl>
    <w:lvl w:ilvl="2" w:tplc="852A23D6" w:tentative="1">
      <w:start w:val="1"/>
      <w:numFmt w:val="bullet"/>
      <w:lvlText w:val=""/>
      <w:lvlJc w:val="left"/>
      <w:pPr>
        <w:ind w:left="2880" w:hanging="360"/>
      </w:pPr>
      <w:rPr>
        <w:rFonts w:ascii="Wingdings" w:hAnsi="Wingdings" w:hint="default"/>
      </w:rPr>
    </w:lvl>
    <w:lvl w:ilvl="3" w:tplc="149E3BA6" w:tentative="1">
      <w:start w:val="1"/>
      <w:numFmt w:val="bullet"/>
      <w:lvlText w:val=""/>
      <w:lvlJc w:val="left"/>
      <w:pPr>
        <w:ind w:left="3600" w:hanging="360"/>
      </w:pPr>
      <w:rPr>
        <w:rFonts w:ascii="Symbol" w:hAnsi="Symbol" w:hint="default"/>
      </w:rPr>
    </w:lvl>
    <w:lvl w:ilvl="4" w:tplc="C396FA70" w:tentative="1">
      <w:start w:val="1"/>
      <w:numFmt w:val="bullet"/>
      <w:lvlText w:val="o"/>
      <w:lvlJc w:val="left"/>
      <w:pPr>
        <w:ind w:left="4320" w:hanging="360"/>
      </w:pPr>
      <w:rPr>
        <w:rFonts w:ascii="Courier New" w:hAnsi="Courier New" w:cs="Courier New" w:hint="default"/>
      </w:rPr>
    </w:lvl>
    <w:lvl w:ilvl="5" w:tplc="4A32EC9C" w:tentative="1">
      <w:start w:val="1"/>
      <w:numFmt w:val="bullet"/>
      <w:lvlText w:val=""/>
      <w:lvlJc w:val="left"/>
      <w:pPr>
        <w:ind w:left="5040" w:hanging="360"/>
      </w:pPr>
      <w:rPr>
        <w:rFonts w:ascii="Wingdings" w:hAnsi="Wingdings" w:hint="default"/>
      </w:rPr>
    </w:lvl>
    <w:lvl w:ilvl="6" w:tplc="AF1AEEA6" w:tentative="1">
      <w:start w:val="1"/>
      <w:numFmt w:val="bullet"/>
      <w:lvlText w:val=""/>
      <w:lvlJc w:val="left"/>
      <w:pPr>
        <w:ind w:left="5760" w:hanging="360"/>
      </w:pPr>
      <w:rPr>
        <w:rFonts w:ascii="Symbol" w:hAnsi="Symbol" w:hint="default"/>
      </w:rPr>
    </w:lvl>
    <w:lvl w:ilvl="7" w:tplc="D7DE1250" w:tentative="1">
      <w:start w:val="1"/>
      <w:numFmt w:val="bullet"/>
      <w:lvlText w:val="o"/>
      <w:lvlJc w:val="left"/>
      <w:pPr>
        <w:ind w:left="6480" w:hanging="360"/>
      </w:pPr>
      <w:rPr>
        <w:rFonts w:ascii="Courier New" w:hAnsi="Courier New" w:cs="Courier New" w:hint="default"/>
      </w:rPr>
    </w:lvl>
    <w:lvl w:ilvl="8" w:tplc="E72AD7AC" w:tentative="1">
      <w:start w:val="1"/>
      <w:numFmt w:val="bullet"/>
      <w:lvlText w:val=""/>
      <w:lvlJc w:val="left"/>
      <w:pPr>
        <w:ind w:left="7200" w:hanging="360"/>
      </w:pPr>
      <w:rPr>
        <w:rFonts w:ascii="Wingdings" w:hAnsi="Wingdings" w:hint="default"/>
      </w:rPr>
    </w:lvl>
  </w:abstractNum>
  <w:abstractNum w:abstractNumId="2" w15:restartNumberingAfterBreak="0">
    <w:nsid w:val="225D79B0"/>
    <w:multiLevelType w:val="hybridMultilevel"/>
    <w:tmpl w:val="339A0082"/>
    <w:lvl w:ilvl="0" w:tplc="46B29EBC">
      <w:start w:val="1"/>
      <w:numFmt w:val="bullet"/>
      <w:lvlText w:val=""/>
      <w:lvlJc w:val="left"/>
      <w:pPr>
        <w:ind w:left="1440" w:hanging="360"/>
      </w:pPr>
      <w:rPr>
        <w:rFonts w:ascii="Symbol" w:hAnsi="Symbol" w:hint="default"/>
      </w:rPr>
    </w:lvl>
    <w:lvl w:ilvl="1" w:tplc="FC560618" w:tentative="1">
      <w:start w:val="1"/>
      <w:numFmt w:val="bullet"/>
      <w:lvlText w:val="o"/>
      <w:lvlJc w:val="left"/>
      <w:pPr>
        <w:ind w:left="2160" w:hanging="360"/>
      </w:pPr>
      <w:rPr>
        <w:rFonts w:ascii="Courier New" w:hAnsi="Courier New" w:cs="Courier New" w:hint="default"/>
      </w:rPr>
    </w:lvl>
    <w:lvl w:ilvl="2" w:tplc="417202DC" w:tentative="1">
      <w:start w:val="1"/>
      <w:numFmt w:val="bullet"/>
      <w:lvlText w:val=""/>
      <w:lvlJc w:val="left"/>
      <w:pPr>
        <w:ind w:left="2880" w:hanging="360"/>
      </w:pPr>
      <w:rPr>
        <w:rFonts w:ascii="Wingdings" w:hAnsi="Wingdings" w:hint="default"/>
      </w:rPr>
    </w:lvl>
    <w:lvl w:ilvl="3" w:tplc="04FA2A24" w:tentative="1">
      <w:start w:val="1"/>
      <w:numFmt w:val="bullet"/>
      <w:lvlText w:val=""/>
      <w:lvlJc w:val="left"/>
      <w:pPr>
        <w:ind w:left="3600" w:hanging="360"/>
      </w:pPr>
      <w:rPr>
        <w:rFonts w:ascii="Symbol" w:hAnsi="Symbol" w:hint="default"/>
      </w:rPr>
    </w:lvl>
    <w:lvl w:ilvl="4" w:tplc="1616B608" w:tentative="1">
      <w:start w:val="1"/>
      <w:numFmt w:val="bullet"/>
      <w:lvlText w:val="o"/>
      <w:lvlJc w:val="left"/>
      <w:pPr>
        <w:ind w:left="4320" w:hanging="360"/>
      </w:pPr>
      <w:rPr>
        <w:rFonts w:ascii="Courier New" w:hAnsi="Courier New" w:cs="Courier New" w:hint="default"/>
      </w:rPr>
    </w:lvl>
    <w:lvl w:ilvl="5" w:tplc="DB2CDA88" w:tentative="1">
      <w:start w:val="1"/>
      <w:numFmt w:val="bullet"/>
      <w:lvlText w:val=""/>
      <w:lvlJc w:val="left"/>
      <w:pPr>
        <w:ind w:left="5040" w:hanging="360"/>
      </w:pPr>
      <w:rPr>
        <w:rFonts w:ascii="Wingdings" w:hAnsi="Wingdings" w:hint="default"/>
      </w:rPr>
    </w:lvl>
    <w:lvl w:ilvl="6" w:tplc="4C6093E0" w:tentative="1">
      <w:start w:val="1"/>
      <w:numFmt w:val="bullet"/>
      <w:lvlText w:val=""/>
      <w:lvlJc w:val="left"/>
      <w:pPr>
        <w:ind w:left="5760" w:hanging="360"/>
      </w:pPr>
      <w:rPr>
        <w:rFonts w:ascii="Symbol" w:hAnsi="Symbol" w:hint="default"/>
      </w:rPr>
    </w:lvl>
    <w:lvl w:ilvl="7" w:tplc="9490E6BA" w:tentative="1">
      <w:start w:val="1"/>
      <w:numFmt w:val="bullet"/>
      <w:lvlText w:val="o"/>
      <w:lvlJc w:val="left"/>
      <w:pPr>
        <w:ind w:left="6480" w:hanging="360"/>
      </w:pPr>
      <w:rPr>
        <w:rFonts w:ascii="Courier New" w:hAnsi="Courier New" w:cs="Courier New" w:hint="default"/>
      </w:rPr>
    </w:lvl>
    <w:lvl w:ilvl="8" w:tplc="FD74DCB0" w:tentative="1">
      <w:start w:val="1"/>
      <w:numFmt w:val="bullet"/>
      <w:lvlText w:val=""/>
      <w:lvlJc w:val="left"/>
      <w:pPr>
        <w:ind w:left="7200" w:hanging="360"/>
      </w:pPr>
      <w:rPr>
        <w:rFonts w:ascii="Wingdings" w:hAnsi="Wingdings" w:hint="default"/>
      </w:rPr>
    </w:lvl>
  </w:abstractNum>
  <w:abstractNum w:abstractNumId="3" w15:restartNumberingAfterBreak="0">
    <w:nsid w:val="3AC3037A"/>
    <w:multiLevelType w:val="hybridMultilevel"/>
    <w:tmpl w:val="2F346914"/>
    <w:lvl w:ilvl="0" w:tplc="4D366E14">
      <w:start w:val="1"/>
      <w:numFmt w:val="bullet"/>
      <w:lvlText w:val=""/>
      <w:lvlJc w:val="left"/>
      <w:pPr>
        <w:ind w:left="720" w:hanging="360"/>
      </w:pPr>
      <w:rPr>
        <w:rFonts w:ascii="Symbol" w:hAnsi="Symbol" w:hint="default"/>
      </w:rPr>
    </w:lvl>
    <w:lvl w:ilvl="1" w:tplc="6E0ADF68" w:tentative="1">
      <w:start w:val="1"/>
      <w:numFmt w:val="bullet"/>
      <w:lvlText w:val="o"/>
      <w:lvlJc w:val="left"/>
      <w:pPr>
        <w:ind w:left="1440" w:hanging="360"/>
      </w:pPr>
      <w:rPr>
        <w:rFonts w:ascii="Courier New" w:hAnsi="Courier New" w:cs="Courier New" w:hint="default"/>
      </w:rPr>
    </w:lvl>
    <w:lvl w:ilvl="2" w:tplc="1FEC1E52" w:tentative="1">
      <w:start w:val="1"/>
      <w:numFmt w:val="bullet"/>
      <w:lvlText w:val=""/>
      <w:lvlJc w:val="left"/>
      <w:pPr>
        <w:ind w:left="2160" w:hanging="360"/>
      </w:pPr>
      <w:rPr>
        <w:rFonts w:ascii="Wingdings" w:hAnsi="Wingdings" w:hint="default"/>
      </w:rPr>
    </w:lvl>
    <w:lvl w:ilvl="3" w:tplc="79809816" w:tentative="1">
      <w:start w:val="1"/>
      <w:numFmt w:val="bullet"/>
      <w:lvlText w:val=""/>
      <w:lvlJc w:val="left"/>
      <w:pPr>
        <w:ind w:left="2880" w:hanging="360"/>
      </w:pPr>
      <w:rPr>
        <w:rFonts w:ascii="Symbol" w:hAnsi="Symbol" w:hint="default"/>
      </w:rPr>
    </w:lvl>
    <w:lvl w:ilvl="4" w:tplc="0D40AB4C" w:tentative="1">
      <w:start w:val="1"/>
      <w:numFmt w:val="bullet"/>
      <w:lvlText w:val="o"/>
      <w:lvlJc w:val="left"/>
      <w:pPr>
        <w:ind w:left="3600" w:hanging="360"/>
      </w:pPr>
      <w:rPr>
        <w:rFonts w:ascii="Courier New" w:hAnsi="Courier New" w:cs="Courier New" w:hint="default"/>
      </w:rPr>
    </w:lvl>
    <w:lvl w:ilvl="5" w:tplc="11E6F764" w:tentative="1">
      <w:start w:val="1"/>
      <w:numFmt w:val="bullet"/>
      <w:lvlText w:val=""/>
      <w:lvlJc w:val="left"/>
      <w:pPr>
        <w:ind w:left="4320" w:hanging="360"/>
      </w:pPr>
      <w:rPr>
        <w:rFonts w:ascii="Wingdings" w:hAnsi="Wingdings" w:hint="default"/>
      </w:rPr>
    </w:lvl>
    <w:lvl w:ilvl="6" w:tplc="6A62CE96" w:tentative="1">
      <w:start w:val="1"/>
      <w:numFmt w:val="bullet"/>
      <w:lvlText w:val=""/>
      <w:lvlJc w:val="left"/>
      <w:pPr>
        <w:ind w:left="5040" w:hanging="360"/>
      </w:pPr>
      <w:rPr>
        <w:rFonts w:ascii="Symbol" w:hAnsi="Symbol" w:hint="default"/>
      </w:rPr>
    </w:lvl>
    <w:lvl w:ilvl="7" w:tplc="DB4EEE40" w:tentative="1">
      <w:start w:val="1"/>
      <w:numFmt w:val="bullet"/>
      <w:lvlText w:val="o"/>
      <w:lvlJc w:val="left"/>
      <w:pPr>
        <w:ind w:left="5760" w:hanging="360"/>
      </w:pPr>
      <w:rPr>
        <w:rFonts w:ascii="Courier New" w:hAnsi="Courier New" w:cs="Courier New" w:hint="default"/>
      </w:rPr>
    </w:lvl>
    <w:lvl w:ilvl="8" w:tplc="941ED940" w:tentative="1">
      <w:start w:val="1"/>
      <w:numFmt w:val="bullet"/>
      <w:lvlText w:val=""/>
      <w:lvlJc w:val="left"/>
      <w:pPr>
        <w:ind w:left="6480" w:hanging="360"/>
      </w:pPr>
      <w:rPr>
        <w:rFonts w:ascii="Wingdings" w:hAnsi="Wingdings" w:hint="default"/>
      </w:rPr>
    </w:lvl>
  </w:abstractNum>
  <w:abstractNum w:abstractNumId="4" w15:restartNumberingAfterBreak="0">
    <w:nsid w:val="4A001FCB"/>
    <w:multiLevelType w:val="hybridMultilevel"/>
    <w:tmpl w:val="C2C69956"/>
    <w:lvl w:ilvl="0" w:tplc="3704005A">
      <w:start w:val="1"/>
      <w:numFmt w:val="bullet"/>
      <w:lvlText w:val=""/>
      <w:lvlJc w:val="left"/>
      <w:pPr>
        <w:ind w:left="720" w:hanging="360"/>
      </w:pPr>
      <w:rPr>
        <w:rFonts w:ascii="Symbol" w:hAnsi="Symbol" w:hint="default"/>
      </w:rPr>
    </w:lvl>
    <w:lvl w:ilvl="1" w:tplc="D33A0F04" w:tentative="1">
      <w:start w:val="1"/>
      <w:numFmt w:val="bullet"/>
      <w:lvlText w:val="o"/>
      <w:lvlJc w:val="left"/>
      <w:pPr>
        <w:ind w:left="1440" w:hanging="360"/>
      </w:pPr>
      <w:rPr>
        <w:rFonts w:ascii="Courier New" w:hAnsi="Courier New" w:cs="Courier New" w:hint="default"/>
      </w:rPr>
    </w:lvl>
    <w:lvl w:ilvl="2" w:tplc="7AC683C8" w:tentative="1">
      <w:start w:val="1"/>
      <w:numFmt w:val="bullet"/>
      <w:lvlText w:val=""/>
      <w:lvlJc w:val="left"/>
      <w:pPr>
        <w:ind w:left="2160" w:hanging="360"/>
      </w:pPr>
      <w:rPr>
        <w:rFonts w:ascii="Wingdings" w:hAnsi="Wingdings" w:hint="default"/>
      </w:rPr>
    </w:lvl>
    <w:lvl w:ilvl="3" w:tplc="0D387D42" w:tentative="1">
      <w:start w:val="1"/>
      <w:numFmt w:val="bullet"/>
      <w:lvlText w:val=""/>
      <w:lvlJc w:val="left"/>
      <w:pPr>
        <w:ind w:left="2880" w:hanging="360"/>
      </w:pPr>
      <w:rPr>
        <w:rFonts w:ascii="Symbol" w:hAnsi="Symbol" w:hint="default"/>
      </w:rPr>
    </w:lvl>
    <w:lvl w:ilvl="4" w:tplc="D8D87878" w:tentative="1">
      <w:start w:val="1"/>
      <w:numFmt w:val="bullet"/>
      <w:lvlText w:val="o"/>
      <w:lvlJc w:val="left"/>
      <w:pPr>
        <w:ind w:left="3600" w:hanging="360"/>
      </w:pPr>
      <w:rPr>
        <w:rFonts w:ascii="Courier New" w:hAnsi="Courier New" w:cs="Courier New" w:hint="default"/>
      </w:rPr>
    </w:lvl>
    <w:lvl w:ilvl="5" w:tplc="1CDA5BA2" w:tentative="1">
      <w:start w:val="1"/>
      <w:numFmt w:val="bullet"/>
      <w:lvlText w:val=""/>
      <w:lvlJc w:val="left"/>
      <w:pPr>
        <w:ind w:left="4320" w:hanging="360"/>
      </w:pPr>
      <w:rPr>
        <w:rFonts w:ascii="Wingdings" w:hAnsi="Wingdings" w:hint="default"/>
      </w:rPr>
    </w:lvl>
    <w:lvl w:ilvl="6" w:tplc="CDA61232" w:tentative="1">
      <w:start w:val="1"/>
      <w:numFmt w:val="bullet"/>
      <w:lvlText w:val=""/>
      <w:lvlJc w:val="left"/>
      <w:pPr>
        <w:ind w:left="5040" w:hanging="360"/>
      </w:pPr>
      <w:rPr>
        <w:rFonts w:ascii="Symbol" w:hAnsi="Symbol" w:hint="default"/>
      </w:rPr>
    </w:lvl>
    <w:lvl w:ilvl="7" w:tplc="8CFAC88E" w:tentative="1">
      <w:start w:val="1"/>
      <w:numFmt w:val="bullet"/>
      <w:lvlText w:val="o"/>
      <w:lvlJc w:val="left"/>
      <w:pPr>
        <w:ind w:left="5760" w:hanging="360"/>
      </w:pPr>
      <w:rPr>
        <w:rFonts w:ascii="Courier New" w:hAnsi="Courier New" w:cs="Courier New" w:hint="default"/>
      </w:rPr>
    </w:lvl>
    <w:lvl w:ilvl="8" w:tplc="AE207F96" w:tentative="1">
      <w:start w:val="1"/>
      <w:numFmt w:val="bullet"/>
      <w:lvlText w:val=""/>
      <w:lvlJc w:val="left"/>
      <w:pPr>
        <w:ind w:left="6480" w:hanging="360"/>
      </w:pPr>
      <w:rPr>
        <w:rFonts w:ascii="Wingdings" w:hAnsi="Wingdings" w:hint="default"/>
      </w:rPr>
    </w:lvl>
  </w:abstractNum>
  <w:abstractNum w:abstractNumId="5" w15:restartNumberingAfterBreak="0">
    <w:nsid w:val="66FB70B8"/>
    <w:multiLevelType w:val="hybridMultilevel"/>
    <w:tmpl w:val="01AEB8C2"/>
    <w:lvl w:ilvl="0" w:tplc="091E287A">
      <w:start w:val="1"/>
      <w:numFmt w:val="bullet"/>
      <w:lvlText w:val=""/>
      <w:lvlJc w:val="left"/>
      <w:pPr>
        <w:ind w:left="1440" w:hanging="360"/>
      </w:pPr>
      <w:rPr>
        <w:rFonts w:ascii="Symbol" w:hAnsi="Symbol" w:hint="default"/>
      </w:rPr>
    </w:lvl>
    <w:lvl w:ilvl="1" w:tplc="1E506634" w:tentative="1">
      <w:start w:val="1"/>
      <w:numFmt w:val="bullet"/>
      <w:lvlText w:val="o"/>
      <w:lvlJc w:val="left"/>
      <w:pPr>
        <w:ind w:left="2160" w:hanging="360"/>
      </w:pPr>
      <w:rPr>
        <w:rFonts w:ascii="Courier New" w:hAnsi="Courier New" w:cs="Courier New" w:hint="default"/>
      </w:rPr>
    </w:lvl>
    <w:lvl w:ilvl="2" w:tplc="4B4C1942" w:tentative="1">
      <w:start w:val="1"/>
      <w:numFmt w:val="bullet"/>
      <w:lvlText w:val=""/>
      <w:lvlJc w:val="left"/>
      <w:pPr>
        <w:ind w:left="2880" w:hanging="360"/>
      </w:pPr>
      <w:rPr>
        <w:rFonts w:ascii="Wingdings" w:hAnsi="Wingdings" w:hint="default"/>
      </w:rPr>
    </w:lvl>
    <w:lvl w:ilvl="3" w:tplc="782E0C92" w:tentative="1">
      <w:start w:val="1"/>
      <w:numFmt w:val="bullet"/>
      <w:lvlText w:val=""/>
      <w:lvlJc w:val="left"/>
      <w:pPr>
        <w:ind w:left="3600" w:hanging="360"/>
      </w:pPr>
      <w:rPr>
        <w:rFonts w:ascii="Symbol" w:hAnsi="Symbol" w:hint="default"/>
      </w:rPr>
    </w:lvl>
    <w:lvl w:ilvl="4" w:tplc="BC70A160" w:tentative="1">
      <w:start w:val="1"/>
      <w:numFmt w:val="bullet"/>
      <w:lvlText w:val="o"/>
      <w:lvlJc w:val="left"/>
      <w:pPr>
        <w:ind w:left="4320" w:hanging="360"/>
      </w:pPr>
      <w:rPr>
        <w:rFonts w:ascii="Courier New" w:hAnsi="Courier New" w:cs="Courier New" w:hint="default"/>
      </w:rPr>
    </w:lvl>
    <w:lvl w:ilvl="5" w:tplc="92C8A9D8" w:tentative="1">
      <w:start w:val="1"/>
      <w:numFmt w:val="bullet"/>
      <w:lvlText w:val=""/>
      <w:lvlJc w:val="left"/>
      <w:pPr>
        <w:ind w:left="5040" w:hanging="360"/>
      </w:pPr>
      <w:rPr>
        <w:rFonts w:ascii="Wingdings" w:hAnsi="Wingdings" w:hint="default"/>
      </w:rPr>
    </w:lvl>
    <w:lvl w:ilvl="6" w:tplc="5CD02B7E" w:tentative="1">
      <w:start w:val="1"/>
      <w:numFmt w:val="bullet"/>
      <w:lvlText w:val=""/>
      <w:lvlJc w:val="left"/>
      <w:pPr>
        <w:ind w:left="5760" w:hanging="360"/>
      </w:pPr>
      <w:rPr>
        <w:rFonts w:ascii="Symbol" w:hAnsi="Symbol" w:hint="default"/>
      </w:rPr>
    </w:lvl>
    <w:lvl w:ilvl="7" w:tplc="FE7EB7DC" w:tentative="1">
      <w:start w:val="1"/>
      <w:numFmt w:val="bullet"/>
      <w:lvlText w:val="o"/>
      <w:lvlJc w:val="left"/>
      <w:pPr>
        <w:ind w:left="6480" w:hanging="360"/>
      </w:pPr>
      <w:rPr>
        <w:rFonts w:ascii="Courier New" w:hAnsi="Courier New" w:cs="Courier New" w:hint="default"/>
      </w:rPr>
    </w:lvl>
    <w:lvl w:ilvl="8" w:tplc="ED428E52" w:tentative="1">
      <w:start w:val="1"/>
      <w:numFmt w:val="bullet"/>
      <w:lvlText w:val=""/>
      <w:lvlJc w:val="left"/>
      <w:pPr>
        <w:ind w:left="7200" w:hanging="360"/>
      </w:pPr>
      <w:rPr>
        <w:rFonts w:ascii="Wingdings" w:hAnsi="Wingdings" w:hint="default"/>
      </w:rPr>
    </w:lvl>
  </w:abstractNum>
  <w:abstractNum w:abstractNumId="6" w15:restartNumberingAfterBreak="0">
    <w:nsid w:val="69646912"/>
    <w:multiLevelType w:val="hybridMultilevel"/>
    <w:tmpl w:val="69DA410E"/>
    <w:lvl w:ilvl="0" w:tplc="4FF618CC">
      <w:start w:val="1"/>
      <w:numFmt w:val="bullet"/>
      <w:lvlText w:val=""/>
      <w:lvlJc w:val="left"/>
      <w:pPr>
        <w:ind w:left="1440" w:hanging="360"/>
      </w:pPr>
      <w:rPr>
        <w:rFonts w:ascii="Symbol" w:hAnsi="Symbol" w:hint="default"/>
      </w:rPr>
    </w:lvl>
    <w:lvl w:ilvl="1" w:tplc="B808B954" w:tentative="1">
      <w:start w:val="1"/>
      <w:numFmt w:val="bullet"/>
      <w:lvlText w:val="o"/>
      <w:lvlJc w:val="left"/>
      <w:pPr>
        <w:ind w:left="2160" w:hanging="360"/>
      </w:pPr>
      <w:rPr>
        <w:rFonts w:ascii="Courier New" w:hAnsi="Courier New" w:cs="Courier New" w:hint="default"/>
      </w:rPr>
    </w:lvl>
    <w:lvl w:ilvl="2" w:tplc="51C0C93A" w:tentative="1">
      <w:start w:val="1"/>
      <w:numFmt w:val="bullet"/>
      <w:lvlText w:val=""/>
      <w:lvlJc w:val="left"/>
      <w:pPr>
        <w:ind w:left="2880" w:hanging="360"/>
      </w:pPr>
      <w:rPr>
        <w:rFonts w:ascii="Wingdings" w:hAnsi="Wingdings" w:hint="default"/>
      </w:rPr>
    </w:lvl>
    <w:lvl w:ilvl="3" w:tplc="3BA247CA" w:tentative="1">
      <w:start w:val="1"/>
      <w:numFmt w:val="bullet"/>
      <w:lvlText w:val=""/>
      <w:lvlJc w:val="left"/>
      <w:pPr>
        <w:ind w:left="3600" w:hanging="360"/>
      </w:pPr>
      <w:rPr>
        <w:rFonts w:ascii="Symbol" w:hAnsi="Symbol" w:hint="default"/>
      </w:rPr>
    </w:lvl>
    <w:lvl w:ilvl="4" w:tplc="5F4EB494" w:tentative="1">
      <w:start w:val="1"/>
      <w:numFmt w:val="bullet"/>
      <w:lvlText w:val="o"/>
      <w:lvlJc w:val="left"/>
      <w:pPr>
        <w:ind w:left="4320" w:hanging="360"/>
      </w:pPr>
      <w:rPr>
        <w:rFonts w:ascii="Courier New" w:hAnsi="Courier New" w:cs="Courier New" w:hint="default"/>
      </w:rPr>
    </w:lvl>
    <w:lvl w:ilvl="5" w:tplc="1936A886" w:tentative="1">
      <w:start w:val="1"/>
      <w:numFmt w:val="bullet"/>
      <w:lvlText w:val=""/>
      <w:lvlJc w:val="left"/>
      <w:pPr>
        <w:ind w:left="5040" w:hanging="360"/>
      </w:pPr>
      <w:rPr>
        <w:rFonts w:ascii="Wingdings" w:hAnsi="Wingdings" w:hint="default"/>
      </w:rPr>
    </w:lvl>
    <w:lvl w:ilvl="6" w:tplc="BAACDBE0" w:tentative="1">
      <w:start w:val="1"/>
      <w:numFmt w:val="bullet"/>
      <w:lvlText w:val=""/>
      <w:lvlJc w:val="left"/>
      <w:pPr>
        <w:ind w:left="5760" w:hanging="360"/>
      </w:pPr>
      <w:rPr>
        <w:rFonts w:ascii="Symbol" w:hAnsi="Symbol" w:hint="default"/>
      </w:rPr>
    </w:lvl>
    <w:lvl w:ilvl="7" w:tplc="D9EA997C" w:tentative="1">
      <w:start w:val="1"/>
      <w:numFmt w:val="bullet"/>
      <w:lvlText w:val="o"/>
      <w:lvlJc w:val="left"/>
      <w:pPr>
        <w:ind w:left="6480" w:hanging="360"/>
      </w:pPr>
      <w:rPr>
        <w:rFonts w:ascii="Courier New" w:hAnsi="Courier New" w:cs="Courier New" w:hint="default"/>
      </w:rPr>
    </w:lvl>
    <w:lvl w:ilvl="8" w:tplc="D4ECF4EA" w:tentative="1">
      <w:start w:val="1"/>
      <w:numFmt w:val="bullet"/>
      <w:lvlText w:val=""/>
      <w:lvlJc w:val="left"/>
      <w:pPr>
        <w:ind w:left="7200" w:hanging="360"/>
      </w:pPr>
      <w:rPr>
        <w:rFonts w:ascii="Wingdings" w:hAnsi="Wingdings" w:hint="default"/>
      </w:rPr>
    </w:lvl>
  </w:abstractNum>
  <w:abstractNum w:abstractNumId="7" w15:restartNumberingAfterBreak="0">
    <w:nsid w:val="79C003F9"/>
    <w:multiLevelType w:val="hybridMultilevel"/>
    <w:tmpl w:val="32CAE44A"/>
    <w:lvl w:ilvl="0" w:tplc="C9148FB6">
      <w:start w:val="1"/>
      <w:numFmt w:val="bullet"/>
      <w:lvlText w:val=""/>
      <w:lvlJc w:val="left"/>
      <w:pPr>
        <w:ind w:left="720" w:hanging="360"/>
      </w:pPr>
      <w:rPr>
        <w:rFonts w:ascii="Symbol" w:hAnsi="Symbol" w:hint="default"/>
      </w:rPr>
    </w:lvl>
    <w:lvl w:ilvl="1" w:tplc="DE10CF90">
      <w:start w:val="1"/>
      <w:numFmt w:val="bullet"/>
      <w:lvlText w:val="o"/>
      <w:lvlJc w:val="left"/>
      <w:pPr>
        <w:ind w:left="1440" w:hanging="360"/>
      </w:pPr>
      <w:rPr>
        <w:rFonts w:ascii="Courier New" w:hAnsi="Courier New" w:cs="Courier New" w:hint="default"/>
      </w:rPr>
    </w:lvl>
    <w:lvl w:ilvl="2" w:tplc="54164A8C" w:tentative="1">
      <w:start w:val="1"/>
      <w:numFmt w:val="bullet"/>
      <w:lvlText w:val=""/>
      <w:lvlJc w:val="left"/>
      <w:pPr>
        <w:ind w:left="2160" w:hanging="360"/>
      </w:pPr>
      <w:rPr>
        <w:rFonts w:ascii="Wingdings" w:hAnsi="Wingdings" w:hint="default"/>
      </w:rPr>
    </w:lvl>
    <w:lvl w:ilvl="3" w:tplc="435C8E60" w:tentative="1">
      <w:start w:val="1"/>
      <w:numFmt w:val="bullet"/>
      <w:lvlText w:val=""/>
      <w:lvlJc w:val="left"/>
      <w:pPr>
        <w:ind w:left="2880" w:hanging="360"/>
      </w:pPr>
      <w:rPr>
        <w:rFonts w:ascii="Symbol" w:hAnsi="Symbol" w:hint="default"/>
      </w:rPr>
    </w:lvl>
    <w:lvl w:ilvl="4" w:tplc="93E2E106" w:tentative="1">
      <w:start w:val="1"/>
      <w:numFmt w:val="bullet"/>
      <w:lvlText w:val="o"/>
      <w:lvlJc w:val="left"/>
      <w:pPr>
        <w:ind w:left="3600" w:hanging="360"/>
      </w:pPr>
      <w:rPr>
        <w:rFonts w:ascii="Courier New" w:hAnsi="Courier New" w:cs="Courier New" w:hint="default"/>
      </w:rPr>
    </w:lvl>
    <w:lvl w:ilvl="5" w:tplc="55505198" w:tentative="1">
      <w:start w:val="1"/>
      <w:numFmt w:val="bullet"/>
      <w:lvlText w:val=""/>
      <w:lvlJc w:val="left"/>
      <w:pPr>
        <w:ind w:left="4320" w:hanging="360"/>
      </w:pPr>
      <w:rPr>
        <w:rFonts w:ascii="Wingdings" w:hAnsi="Wingdings" w:hint="default"/>
      </w:rPr>
    </w:lvl>
    <w:lvl w:ilvl="6" w:tplc="839A310E" w:tentative="1">
      <w:start w:val="1"/>
      <w:numFmt w:val="bullet"/>
      <w:lvlText w:val=""/>
      <w:lvlJc w:val="left"/>
      <w:pPr>
        <w:ind w:left="5040" w:hanging="360"/>
      </w:pPr>
      <w:rPr>
        <w:rFonts w:ascii="Symbol" w:hAnsi="Symbol" w:hint="default"/>
      </w:rPr>
    </w:lvl>
    <w:lvl w:ilvl="7" w:tplc="4B881A00" w:tentative="1">
      <w:start w:val="1"/>
      <w:numFmt w:val="bullet"/>
      <w:lvlText w:val="o"/>
      <w:lvlJc w:val="left"/>
      <w:pPr>
        <w:ind w:left="5760" w:hanging="360"/>
      </w:pPr>
      <w:rPr>
        <w:rFonts w:ascii="Courier New" w:hAnsi="Courier New" w:cs="Courier New" w:hint="default"/>
      </w:rPr>
    </w:lvl>
    <w:lvl w:ilvl="8" w:tplc="C9B2333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74"/>
    <w:rsid w:val="000072E6"/>
    <w:rsid w:val="00050CB8"/>
    <w:rsid w:val="000C2B48"/>
    <w:rsid w:val="000C3CDB"/>
    <w:rsid w:val="000D725B"/>
    <w:rsid w:val="000E12AF"/>
    <w:rsid w:val="000F27CC"/>
    <w:rsid w:val="000F365B"/>
    <w:rsid w:val="00111574"/>
    <w:rsid w:val="00141835"/>
    <w:rsid w:val="00145CD6"/>
    <w:rsid w:val="00163899"/>
    <w:rsid w:val="00186F0B"/>
    <w:rsid w:val="001E2589"/>
    <w:rsid w:val="001F3313"/>
    <w:rsid w:val="001F4357"/>
    <w:rsid w:val="002355A9"/>
    <w:rsid w:val="002B4213"/>
    <w:rsid w:val="00303466"/>
    <w:rsid w:val="003414A0"/>
    <w:rsid w:val="0043481B"/>
    <w:rsid w:val="004773A0"/>
    <w:rsid w:val="004E3942"/>
    <w:rsid w:val="005262A8"/>
    <w:rsid w:val="00555E63"/>
    <w:rsid w:val="00563DF5"/>
    <w:rsid w:val="005675E5"/>
    <w:rsid w:val="00580E6D"/>
    <w:rsid w:val="00596F85"/>
    <w:rsid w:val="005A525F"/>
    <w:rsid w:val="005D1A2C"/>
    <w:rsid w:val="005E75F0"/>
    <w:rsid w:val="00645107"/>
    <w:rsid w:val="00664609"/>
    <w:rsid w:val="006E1718"/>
    <w:rsid w:val="006E3D1F"/>
    <w:rsid w:val="006F3F28"/>
    <w:rsid w:val="007273D2"/>
    <w:rsid w:val="00745E20"/>
    <w:rsid w:val="00751869"/>
    <w:rsid w:val="007C25EC"/>
    <w:rsid w:val="00817C1F"/>
    <w:rsid w:val="0083404B"/>
    <w:rsid w:val="008376C0"/>
    <w:rsid w:val="00875693"/>
    <w:rsid w:val="00887591"/>
    <w:rsid w:val="0089558A"/>
    <w:rsid w:val="008B660D"/>
    <w:rsid w:val="008E2057"/>
    <w:rsid w:val="00914648"/>
    <w:rsid w:val="009231E6"/>
    <w:rsid w:val="0096393B"/>
    <w:rsid w:val="00980C7C"/>
    <w:rsid w:val="00983CA0"/>
    <w:rsid w:val="00995B9F"/>
    <w:rsid w:val="009D6E8A"/>
    <w:rsid w:val="00A05E30"/>
    <w:rsid w:val="00A125C3"/>
    <w:rsid w:val="00A76FCB"/>
    <w:rsid w:val="00B14154"/>
    <w:rsid w:val="00B2778B"/>
    <w:rsid w:val="00B508A1"/>
    <w:rsid w:val="00B57C84"/>
    <w:rsid w:val="00BA3E0C"/>
    <w:rsid w:val="00BE2485"/>
    <w:rsid w:val="00BE3664"/>
    <w:rsid w:val="00C12843"/>
    <w:rsid w:val="00C75965"/>
    <w:rsid w:val="00C762C2"/>
    <w:rsid w:val="00C9137B"/>
    <w:rsid w:val="00C95A31"/>
    <w:rsid w:val="00CB2414"/>
    <w:rsid w:val="00CE5BAF"/>
    <w:rsid w:val="00D20C38"/>
    <w:rsid w:val="00D41BC7"/>
    <w:rsid w:val="00DC26B7"/>
    <w:rsid w:val="00EA0290"/>
    <w:rsid w:val="00ED3DF1"/>
    <w:rsid w:val="00F32A52"/>
    <w:rsid w:val="00F6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093AA"/>
  <w15:chartTrackingRefBased/>
  <w15:docId w15:val="{E745F1D2-87DD-432B-A1D5-77FCEEB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5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B8"/>
    <w:pPr>
      <w:ind w:left="720"/>
      <w:contextualSpacing/>
    </w:pPr>
  </w:style>
  <w:style w:type="paragraph" w:styleId="Header">
    <w:name w:val="header"/>
    <w:basedOn w:val="Normal"/>
    <w:link w:val="HeaderChar"/>
    <w:uiPriority w:val="99"/>
    <w:unhideWhenUsed/>
    <w:rsid w:val="00C9137B"/>
    <w:pPr>
      <w:tabs>
        <w:tab w:val="center" w:pos="4680"/>
        <w:tab w:val="right" w:pos="9360"/>
      </w:tabs>
    </w:pPr>
  </w:style>
  <w:style w:type="character" w:customStyle="1" w:styleId="HeaderChar">
    <w:name w:val="Header Char"/>
    <w:basedOn w:val="DefaultParagraphFont"/>
    <w:link w:val="Header"/>
    <w:uiPriority w:val="99"/>
    <w:rsid w:val="00C9137B"/>
  </w:style>
  <w:style w:type="paragraph" w:styleId="Footer">
    <w:name w:val="footer"/>
    <w:basedOn w:val="Normal"/>
    <w:link w:val="FooterChar"/>
    <w:uiPriority w:val="99"/>
    <w:unhideWhenUsed/>
    <w:rsid w:val="00C9137B"/>
    <w:pPr>
      <w:tabs>
        <w:tab w:val="center" w:pos="4680"/>
        <w:tab w:val="right" w:pos="9360"/>
      </w:tabs>
    </w:pPr>
  </w:style>
  <w:style w:type="character" w:customStyle="1" w:styleId="FooterChar">
    <w:name w:val="Footer Char"/>
    <w:basedOn w:val="DefaultParagraphFont"/>
    <w:link w:val="Footer"/>
    <w:uiPriority w:val="99"/>
    <w:rsid w:val="00C9137B"/>
  </w:style>
  <w:style w:type="paragraph" w:styleId="BalloonText">
    <w:name w:val="Balloon Text"/>
    <w:basedOn w:val="Normal"/>
    <w:link w:val="BalloonTextChar"/>
    <w:uiPriority w:val="99"/>
    <w:semiHidden/>
    <w:unhideWhenUsed/>
    <w:rsid w:val="006E1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18"/>
    <w:rPr>
      <w:rFonts w:ascii="Segoe UI" w:hAnsi="Segoe UI" w:cs="Segoe UI"/>
      <w:sz w:val="18"/>
      <w:szCs w:val="18"/>
    </w:rPr>
  </w:style>
  <w:style w:type="character" w:styleId="CommentReference">
    <w:name w:val="annotation reference"/>
    <w:basedOn w:val="DefaultParagraphFont"/>
    <w:uiPriority w:val="99"/>
    <w:semiHidden/>
    <w:unhideWhenUsed/>
    <w:rsid w:val="006E1718"/>
    <w:rPr>
      <w:sz w:val="16"/>
      <w:szCs w:val="16"/>
    </w:rPr>
  </w:style>
  <w:style w:type="paragraph" w:styleId="CommentText">
    <w:name w:val="annotation text"/>
    <w:basedOn w:val="Normal"/>
    <w:link w:val="CommentTextChar"/>
    <w:uiPriority w:val="99"/>
    <w:semiHidden/>
    <w:unhideWhenUsed/>
    <w:rsid w:val="006E1718"/>
    <w:rPr>
      <w:sz w:val="20"/>
      <w:szCs w:val="20"/>
    </w:rPr>
  </w:style>
  <w:style w:type="character" w:customStyle="1" w:styleId="CommentTextChar">
    <w:name w:val="Comment Text Char"/>
    <w:basedOn w:val="DefaultParagraphFont"/>
    <w:link w:val="CommentText"/>
    <w:uiPriority w:val="99"/>
    <w:semiHidden/>
    <w:rsid w:val="006E1718"/>
    <w:rPr>
      <w:sz w:val="20"/>
      <w:szCs w:val="20"/>
    </w:rPr>
  </w:style>
  <w:style w:type="paragraph" w:styleId="CommentSubject">
    <w:name w:val="annotation subject"/>
    <w:basedOn w:val="CommentText"/>
    <w:next w:val="CommentText"/>
    <w:link w:val="CommentSubjectChar"/>
    <w:uiPriority w:val="99"/>
    <w:semiHidden/>
    <w:unhideWhenUsed/>
    <w:rsid w:val="006E1718"/>
    <w:rPr>
      <w:b/>
      <w:bCs/>
    </w:rPr>
  </w:style>
  <w:style w:type="character" w:customStyle="1" w:styleId="CommentSubjectChar">
    <w:name w:val="Comment Subject Char"/>
    <w:basedOn w:val="CommentTextChar"/>
    <w:link w:val="CommentSubject"/>
    <w:uiPriority w:val="99"/>
    <w:semiHidden/>
    <w:rsid w:val="006E1718"/>
    <w:rPr>
      <w:b/>
      <w:bCs/>
      <w:sz w:val="20"/>
      <w:szCs w:val="20"/>
    </w:rPr>
  </w:style>
  <w:style w:type="paragraph" w:styleId="Title">
    <w:name w:val="Title"/>
    <w:basedOn w:val="Normal"/>
    <w:next w:val="Normal"/>
    <w:link w:val="TitleChar"/>
    <w:uiPriority w:val="10"/>
    <w:qFormat/>
    <w:rsid w:val="00983CA0"/>
    <w:pPr>
      <w:jc w:val="center"/>
    </w:pPr>
    <w:rPr>
      <w:rFonts w:ascii="Calibri" w:hAnsi="Calibri" w:cs="Calibri"/>
      <w:color w:val="000000"/>
      <w:sz w:val="24"/>
      <w:szCs w:val="24"/>
      <w:u w:val="single"/>
    </w:rPr>
  </w:style>
  <w:style w:type="character" w:customStyle="1" w:styleId="TitleChar">
    <w:name w:val="Title Char"/>
    <w:basedOn w:val="DefaultParagraphFont"/>
    <w:link w:val="Title"/>
    <w:uiPriority w:val="10"/>
    <w:rsid w:val="00983CA0"/>
    <w:rPr>
      <w:rFonts w:ascii="Calibri" w:hAnsi="Calibri" w:cs="Calibri"/>
      <w:color w:val="000000"/>
      <w:sz w:val="24"/>
      <w:szCs w:val="24"/>
      <w:u w:val="single"/>
    </w:rPr>
  </w:style>
  <w:style w:type="paragraph" w:styleId="BodyTextIndent">
    <w:name w:val="Body Text Indent"/>
    <w:basedOn w:val="Normal"/>
    <w:link w:val="BodyTextIndentChar"/>
    <w:uiPriority w:val="99"/>
    <w:unhideWhenUsed/>
    <w:rsid w:val="00D20C38"/>
    <w:pPr>
      <w:ind w:left="1440" w:hanging="720"/>
    </w:pPr>
    <w:rPr>
      <w:rFonts w:ascii="Calibri" w:hAnsi="Calibri" w:cs="Calibri"/>
      <w:color w:val="000000"/>
      <w:sz w:val="24"/>
      <w:szCs w:val="24"/>
    </w:rPr>
  </w:style>
  <w:style w:type="character" w:customStyle="1" w:styleId="BodyTextIndentChar">
    <w:name w:val="Body Text Indent Char"/>
    <w:basedOn w:val="DefaultParagraphFont"/>
    <w:link w:val="BodyTextIndent"/>
    <w:uiPriority w:val="99"/>
    <w:rsid w:val="00D20C38"/>
    <w:rPr>
      <w:rFonts w:ascii="Calibri" w:hAnsi="Calibri" w:cs="Calibri"/>
      <w:color w:val="000000"/>
      <w:sz w:val="24"/>
      <w:szCs w:val="24"/>
    </w:rPr>
  </w:style>
  <w:style w:type="character" w:styleId="Hyperlink">
    <w:name w:val="Hyperlink"/>
    <w:basedOn w:val="DefaultParagraphFont"/>
    <w:uiPriority w:val="99"/>
    <w:unhideWhenUsed/>
    <w:rsid w:val="00C95A31"/>
    <w:rPr>
      <w:color w:val="0563C1" w:themeColor="hyperlink"/>
      <w:u w:val="single"/>
    </w:rPr>
  </w:style>
  <w:style w:type="paragraph" w:styleId="NoSpacing">
    <w:name w:val="No Spacing"/>
    <w:uiPriority w:val="1"/>
    <w:qFormat/>
    <w:rsid w:val="00477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D894-7AEC-48B1-9EEC-47755E07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Martinez, Anabel</dc:creator>
  <cp:keywords/>
  <dc:description/>
  <cp:lastModifiedBy>James Fields</cp:lastModifiedBy>
  <cp:revision>3</cp:revision>
  <cp:lastPrinted>2020-01-09T19:48:00Z</cp:lastPrinted>
  <dcterms:created xsi:type="dcterms:W3CDTF">2020-02-13T23:07:00Z</dcterms:created>
  <dcterms:modified xsi:type="dcterms:W3CDTF">2020-02-21T20:33:00Z</dcterms:modified>
</cp:coreProperties>
</file>